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111"/>
        <w:tblpPr w:leftFromText="141" w:rightFromText="141" w:vertAnchor="page" w:horzAnchor="margin" w:tblpXSpec="center" w:tblpY="721"/>
        <w:tblW w:w="15880" w:type="dxa"/>
        <w:tblLayout w:type="fixed"/>
        <w:tblLook w:val="04A0" w:firstRow="1" w:lastRow="0" w:firstColumn="1" w:lastColumn="0" w:noHBand="0" w:noVBand="1"/>
      </w:tblPr>
      <w:tblGrid>
        <w:gridCol w:w="5899"/>
        <w:gridCol w:w="1967"/>
        <w:gridCol w:w="2052"/>
        <w:gridCol w:w="1995"/>
        <w:gridCol w:w="2126"/>
        <w:gridCol w:w="1841"/>
      </w:tblGrid>
      <w:tr w:rsidR="003D4BCA" w:rsidRPr="000E5240" w14:paraId="31409007" w14:textId="77777777" w:rsidTr="003B3619">
        <w:trPr>
          <w:trHeight w:val="182"/>
        </w:trPr>
        <w:tc>
          <w:tcPr>
            <w:tcW w:w="15880" w:type="dxa"/>
            <w:gridSpan w:val="6"/>
            <w:shd w:val="clear" w:color="auto" w:fill="FBE7D9"/>
          </w:tcPr>
          <w:p w14:paraId="1567269A" w14:textId="77777777" w:rsidR="003D4BCA" w:rsidRPr="000E5240" w:rsidRDefault="003D4BCA" w:rsidP="003B3619">
            <w:pPr>
              <w:spacing w:line="276" w:lineRule="auto"/>
              <w:jc w:val="right"/>
              <w:rPr>
                <w:rFonts w:ascii="Calibri" w:hAnsi="Calibri" w:cs="Calibri"/>
                <w:sz w:val="22"/>
              </w:rPr>
            </w:pPr>
            <w:r w:rsidRPr="000E5240">
              <w:rPr>
                <w:rFonts w:ascii="Calibri" w:hAnsi="Calibri" w:cs="Calibri"/>
                <w:color w:val="C45911"/>
                <w:sz w:val="28"/>
              </w:rPr>
              <w:t>TOPLUMSAL KATKI</w:t>
            </w:r>
          </w:p>
        </w:tc>
      </w:tr>
      <w:tr w:rsidR="003D4BCA" w:rsidRPr="000E5240" w14:paraId="0BB9F81D" w14:textId="77777777" w:rsidTr="003B3619">
        <w:trPr>
          <w:trHeight w:val="253"/>
        </w:trPr>
        <w:tc>
          <w:tcPr>
            <w:tcW w:w="15880" w:type="dxa"/>
            <w:gridSpan w:val="6"/>
            <w:shd w:val="clear" w:color="auto" w:fill="FBE7D9"/>
          </w:tcPr>
          <w:p w14:paraId="14E22B38" w14:textId="77777777" w:rsidR="003D4BCA" w:rsidRPr="000E5240" w:rsidRDefault="003D4BCA" w:rsidP="003B3619">
            <w:pPr>
              <w:spacing w:line="276" w:lineRule="auto"/>
              <w:rPr>
                <w:rFonts w:ascii="Calibri" w:hAnsi="Calibri" w:cs="Calibri"/>
                <w:b/>
                <w:sz w:val="22"/>
              </w:rPr>
            </w:pPr>
            <w:r w:rsidRPr="000E5240">
              <w:rPr>
                <w:rFonts w:ascii="Calibri" w:hAnsi="Calibri" w:cs="Calibri"/>
                <w:b/>
                <w:sz w:val="22"/>
              </w:rPr>
              <w:t>D.1.  Toplumsal Katkı Süreçlerinin Yönetimi ve Toplumsal Katkı Kaynakları</w:t>
            </w:r>
          </w:p>
          <w:p w14:paraId="43A0D28B" w14:textId="77777777" w:rsidR="003D4BCA" w:rsidRPr="000E5240" w:rsidRDefault="003D4BCA" w:rsidP="003B3619">
            <w:pPr>
              <w:spacing w:line="276" w:lineRule="auto"/>
              <w:rPr>
                <w:rFonts w:ascii="Calibri" w:hAnsi="Calibri" w:cs="Calibri"/>
                <w:sz w:val="22"/>
              </w:rPr>
            </w:pPr>
            <w:r w:rsidRPr="000E5240">
              <w:rPr>
                <w:rFonts w:ascii="Calibri" w:hAnsi="Calibri" w:cs="Calibri"/>
                <w:sz w:val="22"/>
              </w:rPr>
              <w:t>Kurum, toplumsal katkı faaliyetlerini stratejik amaçları ve hedefleri doğrultusunda yönetmelidir. Bu faaliyetler için uygun fiziki altyapı ve mali kaynaklar oluşturmalı ve bunların etkin şekilde kullanımını sağlamalıdır.</w:t>
            </w:r>
          </w:p>
        </w:tc>
      </w:tr>
      <w:tr w:rsidR="003D4BCA" w:rsidRPr="000E5240" w14:paraId="018DD9C1" w14:textId="77777777" w:rsidTr="003B3619">
        <w:trPr>
          <w:trHeight w:val="262"/>
        </w:trPr>
        <w:tc>
          <w:tcPr>
            <w:tcW w:w="5899" w:type="dxa"/>
            <w:shd w:val="clear" w:color="auto" w:fill="FBE7D9"/>
            <w:vAlign w:val="bottom"/>
          </w:tcPr>
          <w:p w14:paraId="78702D4D" w14:textId="77777777" w:rsidR="003D4BCA" w:rsidRPr="000E5240" w:rsidRDefault="003D4BCA" w:rsidP="003B3619">
            <w:pPr>
              <w:tabs>
                <w:tab w:val="center" w:pos="2792"/>
              </w:tabs>
              <w:spacing w:line="276" w:lineRule="auto"/>
              <w:rPr>
                <w:rFonts w:ascii="Calibri" w:hAnsi="Calibri" w:cs="Calibri"/>
                <w:sz w:val="22"/>
              </w:rPr>
            </w:pPr>
          </w:p>
        </w:tc>
        <w:tc>
          <w:tcPr>
            <w:tcW w:w="1967" w:type="dxa"/>
            <w:shd w:val="clear" w:color="auto" w:fill="FBE7D9"/>
            <w:vAlign w:val="bottom"/>
          </w:tcPr>
          <w:p w14:paraId="0286C8BB" w14:textId="77777777" w:rsidR="003D4BCA" w:rsidRPr="000E5240" w:rsidRDefault="003D4BCA" w:rsidP="003B3619">
            <w:pPr>
              <w:spacing w:line="276" w:lineRule="auto"/>
              <w:jc w:val="center"/>
              <w:rPr>
                <w:rFonts w:ascii="Calibri" w:hAnsi="Calibri" w:cs="Calibri"/>
                <w:sz w:val="22"/>
              </w:rPr>
            </w:pPr>
            <w:r w:rsidRPr="000E5240">
              <w:rPr>
                <w:rFonts w:ascii="Calibri" w:hAnsi="Calibri" w:cs="Calibri"/>
                <w:sz w:val="22"/>
              </w:rPr>
              <w:t>1</w:t>
            </w:r>
          </w:p>
        </w:tc>
        <w:tc>
          <w:tcPr>
            <w:tcW w:w="2052" w:type="dxa"/>
            <w:shd w:val="clear" w:color="auto" w:fill="FBE7D9"/>
            <w:vAlign w:val="bottom"/>
          </w:tcPr>
          <w:p w14:paraId="07CF54D3" w14:textId="77777777" w:rsidR="003D4BCA" w:rsidRPr="000E5240" w:rsidRDefault="003D4BCA" w:rsidP="003B3619">
            <w:pPr>
              <w:spacing w:line="276" w:lineRule="auto"/>
              <w:jc w:val="center"/>
              <w:rPr>
                <w:rFonts w:ascii="Calibri" w:hAnsi="Calibri" w:cs="Calibri"/>
                <w:sz w:val="22"/>
              </w:rPr>
            </w:pPr>
            <w:r w:rsidRPr="000E5240">
              <w:rPr>
                <w:rFonts w:ascii="Calibri" w:hAnsi="Calibri" w:cs="Calibri"/>
                <w:sz w:val="22"/>
              </w:rPr>
              <w:t>2</w:t>
            </w:r>
          </w:p>
        </w:tc>
        <w:tc>
          <w:tcPr>
            <w:tcW w:w="1995" w:type="dxa"/>
            <w:shd w:val="clear" w:color="auto" w:fill="FBE7D9"/>
            <w:vAlign w:val="bottom"/>
          </w:tcPr>
          <w:p w14:paraId="37F5E08C" w14:textId="77777777" w:rsidR="003D4BCA" w:rsidRPr="000E5240" w:rsidRDefault="003D4BCA" w:rsidP="003B3619">
            <w:pPr>
              <w:spacing w:line="276" w:lineRule="auto"/>
              <w:jc w:val="center"/>
              <w:rPr>
                <w:rFonts w:ascii="Calibri" w:hAnsi="Calibri" w:cs="Calibri"/>
                <w:sz w:val="22"/>
              </w:rPr>
            </w:pPr>
            <w:r w:rsidRPr="000E5240">
              <w:rPr>
                <w:rFonts w:ascii="Calibri" w:hAnsi="Calibri" w:cs="Calibri"/>
                <w:sz w:val="22"/>
              </w:rPr>
              <w:t>3</w:t>
            </w:r>
          </w:p>
        </w:tc>
        <w:tc>
          <w:tcPr>
            <w:tcW w:w="2126" w:type="dxa"/>
            <w:shd w:val="clear" w:color="auto" w:fill="FBE7D9"/>
            <w:vAlign w:val="bottom"/>
          </w:tcPr>
          <w:p w14:paraId="6EB426AD" w14:textId="77777777" w:rsidR="003D4BCA" w:rsidRPr="000E5240" w:rsidRDefault="003D4BCA" w:rsidP="003B3619">
            <w:pPr>
              <w:spacing w:line="276" w:lineRule="auto"/>
              <w:jc w:val="center"/>
              <w:rPr>
                <w:rFonts w:ascii="Calibri" w:hAnsi="Calibri" w:cs="Calibri"/>
                <w:sz w:val="22"/>
              </w:rPr>
            </w:pPr>
            <w:r w:rsidRPr="000E5240">
              <w:rPr>
                <w:rFonts w:ascii="Calibri" w:hAnsi="Calibri" w:cs="Calibri"/>
                <w:sz w:val="22"/>
              </w:rPr>
              <w:t>4</w:t>
            </w:r>
          </w:p>
        </w:tc>
        <w:tc>
          <w:tcPr>
            <w:tcW w:w="1841" w:type="dxa"/>
            <w:shd w:val="clear" w:color="auto" w:fill="FBE7D9"/>
            <w:vAlign w:val="bottom"/>
          </w:tcPr>
          <w:p w14:paraId="103CA4E0" w14:textId="77777777" w:rsidR="003D4BCA" w:rsidRPr="000E5240" w:rsidRDefault="003D4BCA" w:rsidP="003B3619">
            <w:pPr>
              <w:spacing w:line="276" w:lineRule="auto"/>
              <w:jc w:val="center"/>
              <w:rPr>
                <w:rFonts w:ascii="Calibri" w:hAnsi="Calibri" w:cs="Calibri"/>
                <w:sz w:val="22"/>
              </w:rPr>
            </w:pPr>
            <w:r w:rsidRPr="000E5240">
              <w:rPr>
                <w:rFonts w:ascii="Calibri" w:hAnsi="Calibri" w:cs="Calibri"/>
                <w:sz w:val="22"/>
              </w:rPr>
              <w:t>5</w:t>
            </w:r>
          </w:p>
        </w:tc>
      </w:tr>
      <w:tr w:rsidR="003D4BCA" w:rsidRPr="000E5240" w14:paraId="668990BC" w14:textId="77777777" w:rsidTr="003B3619">
        <w:trPr>
          <w:trHeight w:val="2575"/>
        </w:trPr>
        <w:tc>
          <w:tcPr>
            <w:tcW w:w="5899" w:type="dxa"/>
            <w:vMerge w:val="restart"/>
            <w:shd w:val="clear" w:color="auto" w:fill="FFFFFF"/>
          </w:tcPr>
          <w:p w14:paraId="39E77351" w14:textId="77777777" w:rsidR="003D4BCA" w:rsidRPr="000E5240" w:rsidRDefault="003D4BCA" w:rsidP="003B3619">
            <w:pPr>
              <w:spacing w:line="276" w:lineRule="auto"/>
              <w:rPr>
                <w:rFonts w:ascii="Calibri" w:hAnsi="Calibri" w:cs="Calibri"/>
                <w:sz w:val="22"/>
                <w:u w:val="single"/>
              </w:rPr>
            </w:pPr>
          </w:p>
          <w:p w14:paraId="7F3FB8B9" w14:textId="77777777" w:rsidR="003D4BCA" w:rsidRPr="000E5240" w:rsidRDefault="003D4BCA" w:rsidP="003B3619">
            <w:pPr>
              <w:spacing w:line="276" w:lineRule="auto"/>
              <w:rPr>
                <w:rFonts w:ascii="Calibri" w:hAnsi="Calibri" w:cs="Calibri"/>
                <w:sz w:val="22"/>
                <w:u w:val="single"/>
              </w:rPr>
            </w:pPr>
            <w:r w:rsidRPr="000E5240">
              <w:rPr>
                <w:rFonts w:ascii="Calibri" w:hAnsi="Calibri" w:cs="Calibri"/>
                <w:sz w:val="22"/>
                <w:u w:val="single"/>
              </w:rPr>
              <w:t>D.1.1. Toplumsal katkı süreçlerinin yönetimi</w:t>
            </w:r>
          </w:p>
          <w:p w14:paraId="4A9E95C1" w14:textId="77777777" w:rsidR="003D4BCA" w:rsidRPr="000E5240" w:rsidRDefault="003D4BCA" w:rsidP="003B3619">
            <w:pPr>
              <w:spacing w:line="276" w:lineRule="auto"/>
              <w:jc w:val="both"/>
              <w:rPr>
                <w:rFonts w:ascii="Calibri" w:hAnsi="Calibri" w:cs="Calibri"/>
                <w:sz w:val="22"/>
              </w:rPr>
            </w:pPr>
          </w:p>
          <w:p w14:paraId="40E3F364" w14:textId="77777777" w:rsidR="003D4BCA" w:rsidRPr="000E5240" w:rsidRDefault="003D4BCA" w:rsidP="003B3619">
            <w:pPr>
              <w:spacing w:line="276" w:lineRule="auto"/>
              <w:jc w:val="both"/>
              <w:rPr>
                <w:rFonts w:ascii="Calibri" w:hAnsi="Calibri" w:cs="Calibri"/>
                <w:sz w:val="22"/>
              </w:rPr>
            </w:pPr>
            <w:r w:rsidRPr="000E5240">
              <w:rPr>
                <w:rFonts w:ascii="Calibri" w:hAnsi="Calibri" w:cs="Calibri"/>
                <w:sz w:val="22"/>
              </w:rPr>
              <w:t>Kurumun toplumsal katkı politikası kurumun</w:t>
            </w:r>
            <w:r w:rsidRPr="000E5240">
              <w:rPr>
                <w:rFonts w:ascii="Calibri" w:hAnsi="Calibri" w:cs="Calibri"/>
                <w:sz w:val="22"/>
                <w:lang w:eastAsia="tr-TR"/>
              </w:rPr>
              <w:t xml:space="preserve"> </w:t>
            </w:r>
            <w:r w:rsidRPr="000E5240">
              <w:rPr>
                <w:rFonts w:ascii="Calibri" w:hAnsi="Calibri" w:cs="Calibri"/>
                <w:sz w:val="22"/>
              </w:rPr>
              <w:t>toplumsal katkı süreçlerinin yönetimi ve organizasyonel yapısı kurumsallaşmıştır. Toplumsal katkı süreçlerinin yönetim ve organizasyonel yapısı kurumun toplumsal katkı politikası ile uyumludur, görev tanımları belirlenmiştir. Yapının işlerliği izlenmekte ve bağlı iyileştirmeler gerçekleştirilmektedir.</w:t>
            </w:r>
          </w:p>
          <w:p w14:paraId="03FD1AD9" w14:textId="77777777" w:rsidR="003D4BCA" w:rsidRPr="000E5240" w:rsidRDefault="003D4BCA" w:rsidP="003B3619">
            <w:pPr>
              <w:spacing w:line="276" w:lineRule="auto"/>
              <w:jc w:val="both"/>
              <w:rPr>
                <w:rFonts w:ascii="Calibri" w:hAnsi="Calibri" w:cs="Calibri"/>
                <w:sz w:val="22"/>
              </w:rPr>
            </w:pPr>
            <w:r w:rsidRPr="000E5240">
              <w:rPr>
                <w:rFonts w:ascii="Calibri" w:hAnsi="Calibri" w:cs="Calibri"/>
                <w:sz w:val="22"/>
              </w:rPr>
              <w:t xml:space="preserve"> </w:t>
            </w:r>
          </w:p>
        </w:tc>
        <w:tc>
          <w:tcPr>
            <w:tcW w:w="1967" w:type="dxa"/>
            <w:shd w:val="clear" w:color="auto" w:fill="F9D6BF"/>
          </w:tcPr>
          <w:p w14:paraId="1FFBB04E" w14:textId="77777777" w:rsidR="003D4BCA" w:rsidRPr="000E5240" w:rsidRDefault="003D4BCA" w:rsidP="003B3619">
            <w:pPr>
              <w:spacing w:before="40"/>
              <w:outlineLvl w:val="2"/>
              <w:rPr>
                <w:rFonts w:ascii="Calibri" w:hAnsi="Calibri" w:cs="Calibri"/>
                <w:i/>
                <w:sz w:val="22"/>
              </w:rPr>
            </w:pPr>
            <w:bookmarkStart w:id="0" w:name="_Toc119661694"/>
            <w:r w:rsidRPr="000E5240">
              <w:rPr>
                <w:rFonts w:ascii="Calibri" w:hAnsi="Calibri" w:cs="Calibri"/>
                <w:sz w:val="22"/>
              </w:rPr>
              <w:t>Kurumda toplumsal katkı süreçlerinin yönetimi ve organizasyonel yapısına ilişkin bir planlama bulunmamaktadır.</w:t>
            </w:r>
            <w:bookmarkEnd w:id="0"/>
          </w:p>
        </w:tc>
        <w:tc>
          <w:tcPr>
            <w:tcW w:w="2052" w:type="dxa"/>
            <w:shd w:val="clear" w:color="auto" w:fill="F7CAAC"/>
          </w:tcPr>
          <w:p w14:paraId="15A76007" w14:textId="77777777" w:rsidR="003D4BCA" w:rsidRPr="000E5240" w:rsidRDefault="003D4BCA" w:rsidP="003B3619">
            <w:pPr>
              <w:spacing w:before="40"/>
              <w:outlineLvl w:val="2"/>
              <w:rPr>
                <w:rFonts w:ascii="Calibri" w:hAnsi="Calibri" w:cs="Calibri"/>
                <w:sz w:val="22"/>
              </w:rPr>
            </w:pPr>
            <w:bookmarkStart w:id="1" w:name="_Toc119661695"/>
            <w:r w:rsidRPr="000E5240">
              <w:rPr>
                <w:rFonts w:ascii="Calibri" w:hAnsi="Calibri" w:cs="Calibri"/>
                <w:sz w:val="22"/>
              </w:rPr>
              <w:t>Kurumun toplumsal katkı süreçlerinin yönetimi ve organizasyonel yapısına ilişkin planlamaları bulunmaktadır.</w:t>
            </w:r>
            <w:bookmarkEnd w:id="1"/>
            <w:r w:rsidRPr="000E5240">
              <w:rPr>
                <w:rFonts w:ascii="Calibri" w:hAnsi="Calibri" w:cs="Calibri"/>
                <w:sz w:val="22"/>
              </w:rPr>
              <w:t xml:space="preserve">  </w:t>
            </w:r>
          </w:p>
        </w:tc>
        <w:tc>
          <w:tcPr>
            <w:tcW w:w="1995" w:type="dxa"/>
            <w:shd w:val="clear" w:color="auto" w:fill="F4B083"/>
          </w:tcPr>
          <w:p w14:paraId="511BAF27" w14:textId="77777777" w:rsidR="003D4BCA" w:rsidRPr="000E5240" w:rsidRDefault="003D4BCA" w:rsidP="003B3619">
            <w:pPr>
              <w:spacing w:before="40"/>
              <w:outlineLvl w:val="2"/>
              <w:rPr>
                <w:rFonts w:ascii="Calibri" w:hAnsi="Calibri" w:cs="Calibri"/>
                <w:i/>
                <w:sz w:val="22"/>
              </w:rPr>
            </w:pPr>
            <w:bookmarkStart w:id="2" w:name="_Toc119661696"/>
            <w:r w:rsidRPr="000E5240">
              <w:rPr>
                <w:rFonts w:ascii="Calibri" w:hAnsi="Calibri" w:cs="Calibri"/>
                <w:sz w:val="22"/>
              </w:rPr>
              <w:t>Kurumun genelinde toplumsal katkı süreçlerinin yönetimi ve organizasyonel yapısı kurumsal tercihler yönünde uygulanmaktadır.</w:t>
            </w:r>
            <w:bookmarkEnd w:id="2"/>
          </w:p>
        </w:tc>
        <w:tc>
          <w:tcPr>
            <w:tcW w:w="2126" w:type="dxa"/>
            <w:shd w:val="clear" w:color="auto" w:fill="E6A77D"/>
          </w:tcPr>
          <w:p w14:paraId="2E1B575E" w14:textId="77777777" w:rsidR="003D4BCA" w:rsidRPr="000E5240" w:rsidRDefault="003D4BCA" w:rsidP="003B3619">
            <w:pPr>
              <w:ind w:right="63"/>
              <w:rPr>
                <w:rFonts w:ascii="Calibri" w:hAnsi="Calibri" w:cs="Calibri"/>
                <w:sz w:val="22"/>
              </w:rPr>
            </w:pPr>
            <w:r w:rsidRPr="000E5240">
              <w:rPr>
                <w:rFonts w:ascii="Calibri" w:hAnsi="Calibri" w:cs="Calibri"/>
                <w:sz w:val="22"/>
              </w:rPr>
              <w:t xml:space="preserve">Kurumda toplumsal katkı süreçlerinin yönetimi ve organizasyonel yapısının işlerliği ile ilişkili sonuçlar izlenmekte ve önlemler alınmaktadır. </w:t>
            </w:r>
          </w:p>
          <w:p w14:paraId="69F36FB6" w14:textId="77777777" w:rsidR="003D4BCA" w:rsidRPr="000E5240" w:rsidRDefault="003D4BCA" w:rsidP="003B3619">
            <w:pPr>
              <w:spacing w:before="40"/>
              <w:outlineLvl w:val="2"/>
              <w:rPr>
                <w:rFonts w:ascii="Calibri" w:hAnsi="Calibri" w:cs="Calibri"/>
                <w:i/>
                <w:sz w:val="22"/>
              </w:rPr>
            </w:pPr>
          </w:p>
        </w:tc>
        <w:tc>
          <w:tcPr>
            <w:tcW w:w="1841" w:type="dxa"/>
            <w:shd w:val="clear" w:color="auto" w:fill="D9A581"/>
          </w:tcPr>
          <w:p w14:paraId="3B118CA8" w14:textId="77777777" w:rsidR="003D4BCA" w:rsidRPr="000E5240" w:rsidRDefault="003D4BCA" w:rsidP="003B3619">
            <w:pPr>
              <w:ind w:right="63"/>
              <w:rPr>
                <w:rFonts w:ascii="Calibri" w:hAnsi="Calibri" w:cs="Calibri"/>
                <w:sz w:val="22"/>
              </w:rPr>
            </w:pPr>
            <w:r w:rsidRPr="000E5240">
              <w:rPr>
                <w:rFonts w:ascii="Calibri" w:hAnsi="Calibri" w:cs="Calibri"/>
                <w:sz w:val="22"/>
              </w:rPr>
              <w:t>İçselleştirilmiş, sistematik, sürdürülebilir ve örnek gösterilebilir uygulamalar bulunmaktadır.</w:t>
            </w:r>
          </w:p>
          <w:p w14:paraId="2B4DE652" w14:textId="77777777" w:rsidR="003D4BCA" w:rsidRPr="000E5240" w:rsidRDefault="003D4BCA" w:rsidP="003B3619">
            <w:pPr>
              <w:spacing w:before="40"/>
              <w:outlineLvl w:val="2"/>
              <w:rPr>
                <w:rFonts w:ascii="Calibri" w:hAnsi="Calibri" w:cs="Calibri"/>
                <w:i/>
                <w:sz w:val="22"/>
              </w:rPr>
            </w:pPr>
          </w:p>
        </w:tc>
      </w:tr>
      <w:tr w:rsidR="003D4BCA" w:rsidRPr="000E5240" w14:paraId="39DD53CA" w14:textId="77777777" w:rsidTr="003B3619">
        <w:trPr>
          <w:trHeight w:val="4083"/>
        </w:trPr>
        <w:tc>
          <w:tcPr>
            <w:tcW w:w="5899" w:type="dxa"/>
            <w:vMerge/>
            <w:shd w:val="clear" w:color="auto" w:fill="FFFFFF"/>
          </w:tcPr>
          <w:p w14:paraId="468257EF" w14:textId="77777777" w:rsidR="003D4BCA" w:rsidRPr="000E5240" w:rsidRDefault="003D4BCA" w:rsidP="003B3619">
            <w:pPr>
              <w:spacing w:line="276" w:lineRule="auto"/>
              <w:rPr>
                <w:rFonts w:ascii="Calibri" w:hAnsi="Calibri" w:cs="Calibri"/>
                <w:sz w:val="22"/>
              </w:rPr>
            </w:pPr>
          </w:p>
        </w:tc>
        <w:tc>
          <w:tcPr>
            <w:tcW w:w="9981" w:type="dxa"/>
            <w:gridSpan w:val="5"/>
            <w:shd w:val="clear" w:color="auto" w:fill="FBE7D9"/>
          </w:tcPr>
          <w:p w14:paraId="11744B49" w14:textId="77777777" w:rsidR="003D4BCA" w:rsidRPr="000E5240" w:rsidRDefault="003D4BCA" w:rsidP="003B3619">
            <w:pPr>
              <w:spacing w:line="276" w:lineRule="auto"/>
              <w:ind w:left="118" w:right="63"/>
              <w:jc w:val="both"/>
              <w:outlineLvl w:val="3"/>
              <w:rPr>
                <w:rFonts w:ascii="Calibri" w:hAnsi="Calibri" w:cs="Calibri"/>
                <w:sz w:val="22"/>
              </w:rPr>
            </w:pPr>
          </w:p>
          <w:p w14:paraId="3578F2BB" w14:textId="77777777" w:rsidR="003D4BCA" w:rsidRPr="000E5240" w:rsidRDefault="003D4BCA" w:rsidP="003B3619">
            <w:pPr>
              <w:spacing w:line="276" w:lineRule="auto"/>
              <w:ind w:left="118" w:right="63"/>
              <w:jc w:val="both"/>
              <w:outlineLvl w:val="3"/>
              <w:rPr>
                <w:rFonts w:ascii="Calibri" w:hAnsi="Calibri" w:cs="Calibri"/>
                <w:b/>
                <w:i/>
                <w:iCs/>
                <w:sz w:val="22"/>
              </w:rPr>
            </w:pPr>
            <w:r w:rsidRPr="000E5240">
              <w:rPr>
                <w:rFonts w:ascii="Calibri" w:hAnsi="Calibri" w:cs="Calibri"/>
                <w:i/>
                <w:iCs/>
                <w:sz w:val="22"/>
              </w:rPr>
              <w:t xml:space="preserve"> </w:t>
            </w:r>
            <w:r w:rsidRPr="000E5240">
              <w:rPr>
                <w:rFonts w:ascii="Calibri" w:hAnsi="Calibri" w:cs="Calibri"/>
                <w:b/>
                <w:i/>
                <w:iCs/>
                <w:sz w:val="22"/>
              </w:rPr>
              <w:t>Örnek Kanıtlar</w:t>
            </w:r>
          </w:p>
          <w:p w14:paraId="7C04C726" w14:textId="77777777" w:rsidR="003D4BCA" w:rsidRPr="000E5240" w:rsidRDefault="003D4BCA" w:rsidP="003B3619">
            <w:pPr>
              <w:widowControl/>
              <w:numPr>
                <w:ilvl w:val="0"/>
                <w:numId w:val="1"/>
              </w:numPr>
              <w:ind w:right="63"/>
              <w:jc w:val="both"/>
              <w:outlineLvl w:val="3"/>
              <w:rPr>
                <w:rFonts w:ascii="Calibri" w:hAnsi="Calibri" w:cs="Calibri"/>
                <w:i/>
                <w:sz w:val="22"/>
              </w:rPr>
            </w:pPr>
            <w:r w:rsidRPr="000E5240">
              <w:rPr>
                <w:rFonts w:ascii="Calibri" w:hAnsi="Calibri" w:cs="Calibri"/>
                <w:i/>
                <w:sz w:val="22"/>
              </w:rPr>
              <w:t>Toplumsal katkı süreçlerinin yönetimi ve organizasyon yapısı</w:t>
            </w:r>
          </w:p>
          <w:p w14:paraId="5E58E720" w14:textId="77777777" w:rsidR="003D4BCA" w:rsidRPr="000E5240" w:rsidRDefault="003D4BCA" w:rsidP="003B3619">
            <w:pPr>
              <w:widowControl/>
              <w:numPr>
                <w:ilvl w:val="0"/>
                <w:numId w:val="1"/>
              </w:numPr>
              <w:ind w:right="63"/>
              <w:jc w:val="both"/>
              <w:outlineLvl w:val="3"/>
              <w:rPr>
                <w:rFonts w:ascii="Calibri" w:hAnsi="Calibri" w:cs="Calibri"/>
                <w:i/>
                <w:sz w:val="22"/>
              </w:rPr>
            </w:pPr>
            <w:r w:rsidRPr="000E5240">
              <w:rPr>
                <w:rFonts w:ascii="Calibri" w:hAnsi="Calibri" w:cs="Calibri"/>
                <w:i/>
                <w:sz w:val="22"/>
              </w:rPr>
              <w:t>Toplumsal katkı yönetişim modeli</w:t>
            </w:r>
          </w:p>
          <w:p w14:paraId="13A7AD3D" w14:textId="77777777" w:rsidR="003D4BCA" w:rsidRPr="000E5240" w:rsidRDefault="003D4BCA" w:rsidP="003B3619">
            <w:pPr>
              <w:widowControl/>
              <w:numPr>
                <w:ilvl w:val="0"/>
                <w:numId w:val="1"/>
              </w:numPr>
              <w:ind w:right="63"/>
              <w:jc w:val="both"/>
              <w:outlineLvl w:val="3"/>
              <w:rPr>
                <w:rFonts w:ascii="Calibri" w:hAnsi="Calibri" w:cs="Calibri"/>
                <w:i/>
                <w:sz w:val="22"/>
              </w:rPr>
            </w:pPr>
            <w:r w:rsidRPr="000E5240">
              <w:rPr>
                <w:rFonts w:ascii="Calibri" w:hAnsi="Calibri" w:cs="Calibri"/>
                <w:i/>
                <w:sz w:val="22"/>
              </w:rPr>
              <w:t>Toplumsal katkı faaliyetlerini yürüten birimler ve uygulama örnekleri</w:t>
            </w:r>
          </w:p>
          <w:p w14:paraId="22ADC53E" w14:textId="77777777" w:rsidR="003D4BCA" w:rsidRPr="000E5240" w:rsidRDefault="003D4BCA" w:rsidP="003B3619">
            <w:pPr>
              <w:widowControl/>
              <w:numPr>
                <w:ilvl w:val="0"/>
                <w:numId w:val="1"/>
              </w:numPr>
              <w:ind w:right="63"/>
              <w:jc w:val="both"/>
              <w:outlineLvl w:val="3"/>
              <w:rPr>
                <w:rFonts w:ascii="Calibri" w:hAnsi="Calibri" w:cs="Calibri"/>
                <w:i/>
                <w:sz w:val="22"/>
              </w:rPr>
            </w:pPr>
            <w:r w:rsidRPr="000E5240">
              <w:rPr>
                <w:rFonts w:ascii="Calibri" w:hAnsi="Calibri" w:cs="Calibri"/>
                <w:i/>
                <w:sz w:val="22"/>
              </w:rPr>
              <w:t>Toplumsal katkı süreçlerinin yönetimi ve organizasyonel yapısının işlerliğine ilişkin izleme ve iyileştirme kanıtları</w:t>
            </w:r>
          </w:p>
          <w:p w14:paraId="7F74AB52" w14:textId="77777777" w:rsidR="003D4BCA" w:rsidRPr="000E5240" w:rsidRDefault="003D4BCA" w:rsidP="003B3619">
            <w:pPr>
              <w:widowControl/>
              <w:numPr>
                <w:ilvl w:val="0"/>
                <w:numId w:val="1"/>
              </w:numPr>
              <w:ind w:right="63"/>
              <w:jc w:val="both"/>
              <w:outlineLvl w:val="3"/>
              <w:rPr>
                <w:rFonts w:ascii="Calibri" w:hAnsi="Calibri" w:cs="Calibri"/>
                <w:i/>
                <w:sz w:val="22"/>
              </w:rPr>
            </w:pPr>
            <w:r w:rsidRPr="000E5240">
              <w:rPr>
                <w:rFonts w:ascii="Calibri" w:hAnsi="Calibri" w:cs="Calibri"/>
                <w:i/>
                <w:sz w:val="22"/>
              </w:rPr>
              <w:t>Standart uygulamalar ve mevzuatın yanı sıra; kurumun ihtiyaçları doğrultusunda geliştirdiği özgün yaklaşım ve uygulamalarına ilişkin kanıtlar</w:t>
            </w:r>
          </w:p>
        </w:tc>
      </w:tr>
    </w:tbl>
    <w:p w14:paraId="7AE42E8B" w14:textId="77777777" w:rsidR="003D4BCA" w:rsidRPr="000E5240" w:rsidRDefault="003D4BCA" w:rsidP="003D4BCA">
      <w:pPr>
        <w:rPr>
          <w:rFonts w:ascii="Calibri" w:eastAsia="Calibri" w:hAnsi="Calibri" w:cs="Calibri"/>
        </w:rPr>
      </w:pPr>
    </w:p>
    <w:p w14:paraId="1EDA7340" w14:textId="77777777" w:rsidR="003D4BCA" w:rsidRPr="000E5240" w:rsidRDefault="003D4BCA" w:rsidP="003D4BCA">
      <w:pPr>
        <w:rPr>
          <w:rFonts w:ascii="Calibri" w:eastAsia="Calibri" w:hAnsi="Calibri" w:cs="Calibri"/>
        </w:rPr>
      </w:pPr>
      <w:r w:rsidRPr="000E5240">
        <w:rPr>
          <w:rFonts w:ascii="Calibri" w:eastAsia="Calibri" w:hAnsi="Calibri" w:cs="Calibri"/>
        </w:rPr>
        <w:br w:type="page"/>
      </w:r>
    </w:p>
    <w:tbl>
      <w:tblPr>
        <w:tblStyle w:val="TabloKlavuzu111"/>
        <w:tblpPr w:leftFromText="141" w:rightFromText="141" w:vertAnchor="page" w:horzAnchor="margin" w:tblpXSpec="center" w:tblpY="746"/>
        <w:tblW w:w="15946" w:type="dxa"/>
        <w:tblLayout w:type="fixed"/>
        <w:tblLook w:val="04A0" w:firstRow="1" w:lastRow="0" w:firstColumn="1" w:lastColumn="0" w:noHBand="0" w:noVBand="1"/>
      </w:tblPr>
      <w:tblGrid>
        <w:gridCol w:w="5807"/>
        <w:gridCol w:w="2233"/>
        <w:gridCol w:w="1835"/>
        <w:gridCol w:w="2088"/>
        <w:gridCol w:w="2135"/>
        <w:gridCol w:w="1848"/>
      </w:tblGrid>
      <w:tr w:rsidR="003D4BCA" w:rsidRPr="000E5240" w14:paraId="0E4CE262" w14:textId="77777777" w:rsidTr="003B3619">
        <w:trPr>
          <w:trHeight w:val="260"/>
        </w:trPr>
        <w:tc>
          <w:tcPr>
            <w:tcW w:w="15946" w:type="dxa"/>
            <w:gridSpan w:val="6"/>
            <w:shd w:val="clear" w:color="auto" w:fill="FBE7D9"/>
          </w:tcPr>
          <w:p w14:paraId="3D840F54" w14:textId="77777777" w:rsidR="003D4BCA" w:rsidRPr="000E5240" w:rsidRDefault="003D4BCA" w:rsidP="003B3619">
            <w:pPr>
              <w:tabs>
                <w:tab w:val="center" w:pos="2792"/>
              </w:tabs>
              <w:spacing w:line="276" w:lineRule="auto"/>
              <w:jc w:val="right"/>
              <w:rPr>
                <w:rFonts w:ascii="Calibri" w:hAnsi="Calibri" w:cs="Calibri"/>
                <w:sz w:val="22"/>
              </w:rPr>
            </w:pPr>
            <w:r w:rsidRPr="000E5240">
              <w:rPr>
                <w:rFonts w:ascii="Calibri" w:hAnsi="Calibri" w:cs="Calibri"/>
                <w:sz w:val="22"/>
              </w:rPr>
              <w:lastRenderedPageBreak/>
              <w:br w:type="page"/>
            </w:r>
            <w:r w:rsidRPr="000E5240">
              <w:rPr>
                <w:rFonts w:ascii="Calibri" w:hAnsi="Calibri" w:cs="Calibri"/>
                <w:color w:val="C45911"/>
                <w:sz w:val="28"/>
              </w:rPr>
              <w:t>TOPLUMSAL KATKI</w:t>
            </w:r>
          </w:p>
        </w:tc>
      </w:tr>
      <w:tr w:rsidR="003D4BCA" w:rsidRPr="000E5240" w14:paraId="2C6DB1BE" w14:textId="77777777" w:rsidTr="003B3619">
        <w:trPr>
          <w:trHeight w:val="364"/>
        </w:trPr>
        <w:tc>
          <w:tcPr>
            <w:tcW w:w="15946" w:type="dxa"/>
            <w:gridSpan w:val="6"/>
            <w:shd w:val="clear" w:color="auto" w:fill="FBE7D9"/>
            <w:vAlign w:val="bottom"/>
          </w:tcPr>
          <w:p w14:paraId="36958D6A" w14:textId="77777777" w:rsidR="003D4BCA" w:rsidRPr="000E5240" w:rsidRDefault="003D4BCA" w:rsidP="003B3619">
            <w:pPr>
              <w:spacing w:line="276" w:lineRule="auto"/>
              <w:rPr>
                <w:rFonts w:ascii="Calibri" w:hAnsi="Calibri" w:cs="Calibri"/>
                <w:b/>
                <w:sz w:val="22"/>
              </w:rPr>
            </w:pPr>
            <w:r w:rsidRPr="000E5240">
              <w:rPr>
                <w:rFonts w:ascii="Calibri" w:hAnsi="Calibri" w:cs="Calibri"/>
                <w:b/>
                <w:sz w:val="22"/>
              </w:rPr>
              <w:t>D.1.  Toplumsal Katkı Süreçlerinin Yönetimi ve Toplumsal Katkı Kaynakları</w:t>
            </w:r>
          </w:p>
          <w:p w14:paraId="225EDDBF" w14:textId="77777777" w:rsidR="003D4BCA" w:rsidRPr="000E5240" w:rsidRDefault="003D4BCA" w:rsidP="003B3619">
            <w:pPr>
              <w:spacing w:line="276" w:lineRule="auto"/>
              <w:jc w:val="center"/>
              <w:rPr>
                <w:rFonts w:ascii="Calibri" w:hAnsi="Calibri" w:cs="Calibri"/>
                <w:sz w:val="22"/>
              </w:rPr>
            </w:pPr>
          </w:p>
        </w:tc>
      </w:tr>
      <w:tr w:rsidR="003D4BCA" w:rsidRPr="000E5240" w14:paraId="31AED0F9" w14:textId="77777777" w:rsidTr="003B3619">
        <w:trPr>
          <w:trHeight w:val="364"/>
        </w:trPr>
        <w:tc>
          <w:tcPr>
            <w:tcW w:w="5807" w:type="dxa"/>
            <w:shd w:val="clear" w:color="auto" w:fill="FBE7D9"/>
            <w:vAlign w:val="bottom"/>
          </w:tcPr>
          <w:p w14:paraId="07489933" w14:textId="77777777" w:rsidR="003D4BCA" w:rsidRPr="000E5240" w:rsidRDefault="003D4BCA" w:rsidP="003B3619">
            <w:pPr>
              <w:tabs>
                <w:tab w:val="center" w:pos="2792"/>
              </w:tabs>
              <w:spacing w:line="276" w:lineRule="auto"/>
              <w:rPr>
                <w:rFonts w:ascii="Calibri" w:hAnsi="Calibri" w:cs="Calibri"/>
                <w:b/>
                <w:sz w:val="22"/>
              </w:rPr>
            </w:pPr>
          </w:p>
        </w:tc>
        <w:tc>
          <w:tcPr>
            <w:tcW w:w="2233" w:type="dxa"/>
            <w:shd w:val="clear" w:color="auto" w:fill="FBE7D9"/>
            <w:vAlign w:val="bottom"/>
          </w:tcPr>
          <w:p w14:paraId="0729DE79" w14:textId="77777777" w:rsidR="003D4BCA" w:rsidRPr="000E5240" w:rsidRDefault="003D4BCA" w:rsidP="003B3619">
            <w:pPr>
              <w:spacing w:line="276" w:lineRule="auto"/>
              <w:jc w:val="center"/>
              <w:rPr>
                <w:rFonts w:ascii="Calibri" w:hAnsi="Calibri" w:cs="Calibri"/>
                <w:sz w:val="22"/>
              </w:rPr>
            </w:pPr>
            <w:r w:rsidRPr="000E5240">
              <w:rPr>
                <w:rFonts w:ascii="Calibri" w:hAnsi="Calibri" w:cs="Calibri"/>
                <w:sz w:val="22"/>
              </w:rPr>
              <w:t>1</w:t>
            </w:r>
          </w:p>
        </w:tc>
        <w:tc>
          <w:tcPr>
            <w:tcW w:w="1835" w:type="dxa"/>
            <w:shd w:val="clear" w:color="auto" w:fill="FBE7D9"/>
            <w:vAlign w:val="bottom"/>
          </w:tcPr>
          <w:p w14:paraId="6C486A1F" w14:textId="77777777" w:rsidR="003D4BCA" w:rsidRPr="000E5240" w:rsidRDefault="003D4BCA" w:rsidP="003B3619">
            <w:pPr>
              <w:spacing w:line="276" w:lineRule="auto"/>
              <w:jc w:val="center"/>
              <w:rPr>
                <w:rFonts w:ascii="Calibri" w:hAnsi="Calibri" w:cs="Calibri"/>
                <w:sz w:val="22"/>
              </w:rPr>
            </w:pPr>
            <w:r w:rsidRPr="000E5240">
              <w:rPr>
                <w:rFonts w:ascii="Calibri" w:hAnsi="Calibri" w:cs="Calibri"/>
                <w:sz w:val="22"/>
              </w:rPr>
              <w:t>2</w:t>
            </w:r>
          </w:p>
        </w:tc>
        <w:tc>
          <w:tcPr>
            <w:tcW w:w="2088" w:type="dxa"/>
            <w:shd w:val="clear" w:color="auto" w:fill="FBE7D9"/>
            <w:vAlign w:val="bottom"/>
          </w:tcPr>
          <w:p w14:paraId="311C20DF" w14:textId="77777777" w:rsidR="003D4BCA" w:rsidRPr="000E5240" w:rsidRDefault="003D4BCA" w:rsidP="003B3619">
            <w:pPr>
              <w:spacing w:line="276" w:lineRule="auto"/>
              <w:jc w:val="center"/>
              <w:rPr>
                <w:rFonts w:ascii="Calibri" w:hAnsi="Calibri" w:cs="Calibri"/>
                <w:sz w:val="22"/>
              </w:rPr>
            </w:pPr>
            <w:r w:rsidRPr="000E5240">
              <w:rPr>
                <w:rFonts w:ascii="Calibri" w:hAnsi="Calibri" w:cs="Calibri"/>
                <w:sz w:val="22"/>
              </w:rPr>
              <w:t>3</w:t>
            </w:r>
          </w:p>
        </w:tc>
        <w:tc>
          <w:tcPr>
            <w:tcW w:w="2135" w:type="dxa"/>
            <w:shd w:val="clear" w:color="auto" w:fill="FBE7D9"/>
            <w:vAlign w:val="bottom"/>
          </w:tcPr>
          <w:p w14:paraId="1F25DD5C" w14:textId="77777777" w:rsidR="003D4BCA" w:rsidRPr="000E5240" w:rsidRDefault="003D4BCA" w:rsidP="003B3619">
            <w:pPr>
              <w:spacing w:line="276" w:lineRule="auto"/>
              <w:jc w:val="center"/>
              <w:rPr>
                <w:rFonts w:ascii="Calibri" w:hAnsi="Calibri" w:cs="Calibri"/>
                <w:sz w:val="22"/>
              </w:rPr>
            </w:pPr>
            <w:r w:rsidRPr="000E5240">
              <w:rPr>
                <w:rFonts w:ascii="Calibri" w:hAnsi="Calibri" w:cs="Calibri"/>
                <w:sz w:val="22"/>
              </w:rPr>
              <w:t>4</w:t>
            </w:r>
          </w:p>
        </w:tc>
        <w:tc>
          <w:tcPr>
            <w:tcW w:w="1848" w:type="dxa"/>
            <w:shd w:val="clear" w:color="auto" w:fill="FBE7D9"/>
            <w:vAlign w:val="bottom"/>
          </w:tcPr>
          <w:p w14:paraId="0AA9DDCE" w14:textId="77777777" w:rsidR="003D4BCA" w:rsidRPr="000E5240" w:rsidRDefault="003D4BCA" w:rsidP="003B3619">
            <w:pPr>
              <w:spacing w:line="276" w:lineRule="auto"/>
              <w:jc w:val="center"/>
              <w:rPr>
                <w:rFonts w:ascii="Calibri" w:hAnsi="Calibri" w:cs="Calibri"/>
                <w:sz w:val="22"/>
              </w:rPr>
            </w:pPr>
            <w:r w:rsidRPr="000E5240">
              <w:rPr>
                <w:rFonts w:ascii="Calibri" w:hAnsi="Calibri" w:cs="Calibri"/>
                <w:sz w:val="22"/>
              </w:rPr>
              <w:t>5</w:t>
            </w:r>
          </w:p>
        </w:tc>
      </w:tr>
      <w:tr w:rsidR="003D4BCA" w:rsidRPr="000E5240" w14:paraId="059FA2FD" w14:textId="77777777" w:rsidTr="003B3619">
        <w:trPr>
          <w:trHeight w:val="3571"/>
        </w:trPr>
        <w:tc>
          <w:tcPr>
            <w:tcW w:w="5807" w:type="dxa"/>
            <w:vMerge w:val="restart"/>
            <w:shd w:val="clear" w:color="auto" w:fill="FFFFFF"/>
          </w:tcPr>
          <w:p w14:paraId="1A93AF95" w14:textId="77777777" w:rsidR="003D4BCA" w:rsidRPr="000E5240" w:rsidRDefault="003D4BCA" w:rsidP="003B3619">
            <w:pPr>
              <w:spacing w:line="276" w:lineRule="auto"/>
              <w:rPr>
                <w:rFonts w:ascii="Calibri" w:hAnsi="Calibri" w:cs="Calibri"/>
                <w:sz w:val="22"/>
              </w:rPr>
            </w:pPr>
          </w:p>
          <w:p w14:paraId="2EC3B9C7" w14:textId="77777777" w:rsidR="003D4BCA" w:rsidRPr="000E5240" w:rsidRDefault="003D4BCA" w:rsidP="003B3619">
            <w:pPr>
              <w:spacing w:line="276" w:lineRule="auto"/>
              <w:jc w:val="both"/>
              <w:rPr>
                <w:rFonts w:ascii="Calibri" w:hAnsi="Calibri" w:cs="Calibri"/>
                <w:sz w:val="22"/>
                <w:u w:val="single"/>
              </w:rPr>
            </w:pPr>
            <w:r w:rsidRPr="000E5240">
              <w:rPr>
                <w:rFonts w:ascii="Calibri" w:hAnsi="Calibri" w:cs="Calibri"/>
                <w:sz w:val="22"/>
                <w:u w:val="single"/>
              </w:rPr>
              <w:t>D.1.2. Kaynaklar</w:t>
            </w:r>
          </w:p>
          <w:p w14:paraId="25BAC82F" w14:textId="77777777" w:rsidR="003D4BCA" w:rsidRPr="000E5240" w:rsidRDefault="003D4BCA" w:rsidP="003B3619">
            <w:pPr>
              <w:spacing w:line="276" w:lineRule="auto"/>
              <w:rPr>
                <w:rFonts w:ascii="Calibri" w:hAnsi="Calibri" w:cs="Calibri"/>
                <w:sz w:val="22"/>
                <w:u w:val="single"/>
              </w:rPr>
            </w:pPr>
          </w:p>
          <w:p w14:paraId="099E7218" w14:textId="77777777" w:rsidR="003D4BCA" w:rsidRPr="000E5240" w:rsidRDefault="003D4BCA" w:rsidP="003B3619">
            <w:pPr>
              <w:spacing w:line="276" w:lineRule="auto"/>
              <w:jc w:val="both"/>
              <w:rPr>
                <w:rFonts w:ascii="Calibri" w:hAnsi="Calibri" w:cs="Calibri"/>
                <w:sz w:val="22"/>
              </w:rPr>
            </w:pPr>
            <w:r w:rsidRPr="000E5240">
              <w:rPr>
                <w:rFonts w:ascii="Calibri" w:hAnsi="Calibri" w:cs="Calibri"/>
                <w:sz w:val="22"/>
              </w:rPr>
              <w:t xml:space="preserve">Toplumsal katkı etkinliklerine ayrılan kaynaklar (mali, fiziksel, insan gücü) belirlenmiş, paylaşılmış ve kurumsallaşmış olup, bunlar izlenmekte ve değerlendirilmektedir. </w:t>
            </w:r>
          </w:p>
          <w:p w14:paraId="6F77DDBE" w14:textId="77777777" w:rsidR="003D4BCA" w:rsidRPr="000E5240" w:rsidRDefault="003D4BCA" w:rsidP="003B3619">
            <w:pPr>
              <w:spacing w:line="276" w:lineRule="auto"/>
              <w:rPr>
                <w:rFonts w:ascii="Calibri" w:hAnsi="Calibri" w:cs="Calibri"/>
                <w:sz w:val="22"/>
              </w:rPr>
            </w:pPr>
          </w:p>
        </w:tc>
        <w:tc>
          <w:tcPr>
            <w:tcW w:w="2233" w:type="dxa"/>
            <w:shd w:val="clear" w:color="auto" w:fill="F9D6BF"/>
          </w:tcPr>
          <w:p w14:paraId="6482A394" w14:textId="77777777" w:rsidR="003D4BCA" w:rsidRPr="000E5240" w:rsidRDefault="003D4BCA" w:rsidP="003B3619">
            <w:pPr>
              <w:spacing w:before="40"/>
              <w:outlineLvl w:val="2"/>
              <w:rPr>
                <w:rFonts w:ascii="Calibri" w:hAnsi="Calibri" w:cs="Calibri"/>
                <w:i/>
                <w:sz w:val="22"/>
              </w:rPr>
            </w:pPr>
            <w:bookmarkStart w:id="3" w:name="_Toc119661697"/>
            <w:r w:rsidRPr="000E5240">
              <w:rPr>
                <w:rFonts w:ascii="Calibri" w:hAnsi="Calibri" w:cs="Calibri"/>
                <w:sz w:val="22"/>
              </w:rPr>
              <w:t>Kurumun toplumsal katkı faaliyetlerini sürdürebilmesi için yeterli kaynağı bulunmamaktadır.</w:t>
            </w:r>
            <w:bookmarkEnd w:id="3"/>
          </w:p>
        </w:tc>
        <w:tc>
          <w:tcPr>
            <w:tcW w:w="1835" w:type="dxa"/>
            <w:shd w:val="clear" w:color="auto" w:fill="F7CAAC"/>
          </w:tcPr>
          <w:p w14:paraId="02CA51CA" w14:textId="77777777" w:rsidR="003D4BCA" w:rsidRPr="000E5240" w:rsidRDefault="003D4BCA" w:rsidP="003B3619">
            <w:pPr>
              <w:spacing w:before="40"/>
              <w:outlineLvl w:val="2"/>
              <w:rPr>
                <w:rFonts w:ascii="Calibri" w:hAnsi="Calibri" w:cs="Calibri"/>
                <w:sz w:val="22"/>
              </w:rPr>
            </w:pPr>
            <w:bookmarkStart w:id="4" w:name="_Toc119661698"/>
            <w:r w:rsidRPr="000E5240">
              <w:rPr>
                <w:rFonts w:ascii="Calibri" w:hAnsi="Calibri" w:cs="Calibri"/>
                <w:sz w:val="22"/>
              </w:rPr>
              <w:t>Kurumun toplumsal katkı faaliyetlerini sürdürebilmek için uygun nitelik ve nicelikte fiziki, teknik ve mali kaynakların oluşturulmasına yönelik planları bulunmaktadır.</w:t>
            </w:r>
            <w:bookmarkEnd w:id="4"/>
            <w:r w:rsidRPr="000E5240">
              <w:rPr>
                <w:rFonts w:ascii="Calibri" w:hAnsi="Calibri" w:cs="Calibri"/>
                <w:sz w:val="22"/>
              </w:rPr>
              <w:t xml:space="preserve"> </w:t>
            </w:r>
          </w:p>
        </w:tc>
        <w:tc>
          <w:tcPr>
            <w:tcW w:w="2088" w:type="dxa"/>
            <w:shd w:val="clear" w:color="auto" w:fill="F4B083"/>
          </w:tcPr>
          <w:p w14:paraId="26B070E0" w14:textId="77777777" w:rsidR="003D4BCA" w:rsidRPr="000E5240" w:rsidRDefault="003D4BCA" w:rsidP="003B3619">
            <w:pPr>
              <w:ind w:right="63"/>
              <w:rPr>
                <w:rFonts w:ascii="Calibri" w:hAnsi="Calibri" w:cs="Calibri"/>
                <w:sz w:val="22"/>
              </w:rPr>
            </w:pPr>
            <w:r w:rsidRPr="000E5240">
              <w:rPr>
                <w:rFonts w:ascii="Calibri" w:hAnsi="Calibri" w:cs="Calibri"/>
                <w:sz w:val="22"/>
              </w:rPr>
              <w:t xml:space="preserve">Kurum toplumsal katkı kaynaklarını toplumsal katkı stratejisi ve birimler arası dengeyi gözeterek yönetmektedir. </w:t>
            </w:r>
          </w:p>
          <w:p w14:paraId="59E70795" w14:textId="77777777" w:rsidR="003D4BCA" w:rsidRPr="000E5240" w:rsidRDefault="003D4BCA" w:rsidP="003B3619">
            <w:pPr>
              <w:spacing w:before="40"/>
              <w:outlineLvl w:val="2"/>
              <w:rPr>
                <w:rFonts w:ascii="Calibri" w:hAnsi="Calibri" w:cs="Calibri"/>
                <w:i/>
                <w:sz w:val="22"/>
              </w:rPr>
            </w:pPr>
          </w:p>
        </w:tc>
        <w:tc>
          <w:tcPr>
            <w:tcW w:w="2135" w:type="dxa"/>
            <w:shd w:val="clear" w:color="auto" w:fill="E6A77D"/>
          </w:tcPr>
          <w:p w14:paraId="0F1AD78B" w14:textId="77777777" w:rsidR="003D4BCA" w:rsidRPr="000E5240" w:rsidRDefault="003D4BCA" w:rsidP="003B3619">
            <w:pPr>
              <w:spacing w:before="40"/>
              <w:outlineLvl w:val="2"/>
              <w:rPr>
                <w:rFonts w:ascii="Calibri" w:hAnsi="Calibri" w:cs="Calibri"/>
                <w:sz w:val="22"/>
              </w:rPr>
            </w:pPr>
            <w:bookmarkStart w:id="5" w:name="_Toc119661699"/>
            <w:r w:rsidRPr="000E5240">
              <w:rPr>
                <w:rFonts w:ascii="Calibri" w:hAnsi="Calibri" w:cs="Calibri"/>
                <w:sz w:val="22"/>
              </w:rPr>
              <w:t>Kurumda toplumsal katkı kaynaklarının yeterliliği ve çeşitliliği izlenmekte ve iyileştirilmektedir.</w:t>
            </w:r>
            <w:bookmarkEnd w:id="5"/>
            <w:r w:rsidRPr="000E5240">
              <w:rPr>
                <w:rFonts w:ascii="Calibri" w:hAnsi="Calibri" w:cs="Calibri"/>
                <w:sz w:val="22"/>
              </w:rPr>
              <w:t xml:space="preserve"> </w:t>
            </w:r>
          </w:p>
        </w:tc>
        <w:tc>
          <w:tcPr>
            <w:tcW w:w="1848" w:type="dxa"/>
            <w:shd w:val="clear" w:color="auto" w:fill="D9A581"/>
          </w:tcPr>
          <w:p w14:paraId="13CB9F01" w14:textId="77777777" w:rsidR="003D4BCA" w:rsidRPr="000E5240" w:rsidRDefault="003D4BCA" w:rsidP="003B3619">
            <w:pPr>
              <w:spacing w:before="40"/>
              <w:outlineLvl w:val="2"/>
              <w:rPr>
                <w:rFonts w:ascii="Calibri" w:hAnsi="Calibri" w:cs="Calibri"/>
                <w:i/>
                <w:sz w:val="22"/>
              </w:rPr>
            </w:pPr>
            <w:bookmarkStart w:id="6" w:name="_Toc119661700"/>
            <w:r w:rsidRPr="000E5240">
              <w:rPr>
                <w:rFonts w:ascii="Calibri" w:hAnsi="Calibri" w:cs="Calibri"/>
                <w:sz w:val="22"/>
              </w:rPr>
              <w:t>İçselleştirilmiş, sistematik, sürdürülebilir ve örnek gösterilebilir uygulamalar bulunmaktadır.</w:t>
            </w:r>
            <w:bookmarkEnd w:id="6"/>
          </w:p>
        </w:tc>
      </w:tr>
      <w:tr w:rsidR="003D4BCA" w:rsidRPr="000E5240" w14:paraId="6C1210B6" w14:textId="77777777" w:rsidTr="003B3619">
        <w:trPr>
          <w:trHeight w:val="3835"/>
        </w:trPr>
        <w:tc>
          <w:tcPr>
            <w:tcW w:w="5807" w:type="dxa"/>
            <w:vMerge/>
            <w:shd w:val="clear" w:color="auto" w:fill="FFFFFF"/>
          </w:tcPr>
          <w:p w14:paraId="583C6B2C" w14:textId="77777777" w:rsidR="003D4BCA" w:rsidRPr="000E5240" w:rsidRDefault="003D4BCA" w:rsidP="003B3619">
            <w:pPr>
              <w:spacing w:line="276" w:lineRule="auto"/>
              <w:rPr>
                <w:rFonts w:ascii="Calibri" w:hAnsi="Calibri" w:cs="Calibri"/>
                <w:sz w:val="22"/>
              </w:rPr>
            </w:pPr>
          </w:p>
        </w:tc>
        <w:tc>
          <w:tcPr>
            <w:tcW w:w="10139" w:type="dxa"/>
            <w:gridSpan w:val="5"/>
            <w:shd w:val="clear" w:color="auto" w:fill="FBE7D9"/>
          </w:tcPr>
          <w:p w14:paraId="20E857B8" w14:textId="77777777" w:rsidR="003D4BCA" w:rsidRPr="000E5240" w:rsidRDefault="003D4BCA" w:rsidP="003B3619">
            <w:pPr>
              <w:spacing w:line="276" w:lineRule="auto"/>
              <w:ind w:left="118" w:right="63"/>
              <w:jc w:val="both"/>
              <w:outlineLvl w:val="3"/>
              <w:rPr>
                <w:rFonts w:ascii="Calibri" w:hAnsi="Calibri" w:cs="Calibri"/>
                <w:sz w:val="22"/>
              </w:rPr>
            </w:pPr>
          </w:p>
          <w:p w14:paraId="0C79F46E" w14:textId="77777777" w:rsidR="003D4BCA" w:rsidRPr="000E5240" w:rsidRDefault="003D4BCA" w:rsidP="003B3619">
            <w:pPr>
              <w:spacing w:line="276" w:lineRule="auto"/>
              <w:ind w:left="118" w:right="63"/>
              <w:jc w:val="both"/>
              <w:outlineLvl w:val="3"/>
              <w:rPr>
                <w:rFonts w:ascii="Calibri" w:hAnsi="Calibri" w:cs="Calibri"/>
                <w:b/>
                <w:i/>
                <w:iCs/>
                <w:sz w:val="22"/>
              </w:rPr>
            </w:pPr>
            <w:r w:rsidRPr="000E5240">
              <w:rPr>
                <w:rFonts w:ascii="Calibri" w:hAnsi="Calibri" w:cs="Calibri"/>
                <w:b/>
                <w:i/>
                <w:iCs/>
                <w:sz w:val="22"/>
              </w:rPr>
              <w:t xml:space="preserve"> Örnek Kanıtlar</w:t>
            </w:r>
          </w:p>
          <w:p w14:paraId="3DA2D77C" w14:textId="77777777" w:rsidR="003D4BCA" w:rsidRPr="000E5240" w:rsidRDefault="003D4BCA" w:rsidP="003B3619">
            <w:pPr>
              <w:widowControl/>
              <w:numPr>
                <w:ilvl w:val="0"/>
                <w:numId w:val="2"/>
              </w:numPr>
              <w:ind w:right="63"/>
              <w:jc w:val="both"/>
              <w:outlineLvl w:val="3"/>
              <w:rPr>
                <w:rFonts w:ascii="Calibri" w:hAnsi="Calibri" w:cs="Calibri"/>
                <w:i/>
                <w:sz w:val="22"/>
              </w:rPr>
            </w:pPr>
            <w:r w:rsidRPr="000E5240">
              <w:rPr>
                <w:rFonts w:ascii="Calibri" w:hAnsi="Calibri" w:cs="Calibri"/>
                <w:i/>
                <w:sz w:val="22"/>
              </w:rPr>
              <w:t>Toplumsal katkı faaliyetlerini yürüten araştırma ve uygulama merkezleri ve diğer birimler</w:t>
            </w:r>
          </w:p>
          <w:p w14:paraId="2B317A61" w14:textId="77777777" w:rsidR="003D4BCA" w:rsidRPr="000E5240" w:rsidRDefault="003D4BCA" w:rsidP="003B3619">
            <w:pPr>
              <w:widowControl/>
              <w:numPr>
                <w:ilvl w:val="0"/>
                <w:numId w:val="2"/>
              </w:numPr>
              <w:ind w:right="63"/>
              <w:jc w:val="both"/>
              <w:outlineLvl w:val="3"/>
              <w:rPr>
                <w:rFonts w:ascii="Calibri" w:hAnsi="Calibri" w:cs="Calibri"/>
                <w:i/>
                <w:sz w:val="22"/>
              </w:rPr>
            </w:pPr>
            <w:r w:rsidRPr="000E5240">
              <w:rPr>
                <w:rFonts w:ascii="Calibri" w:hAnsi="Calibri" w:cs="Calibri"/>
                <w:i/>
                <w:sz w:val="22"/>
              </w:rPr>
              <w:t>Toplumsal katkı çalışmalarına ayrılan bütçe ve yıllar içinde değişimi</w:t>
            </w:r>
          </w:p>
          <w:p w14:paraId="243095E9" w14:textId="77777777" w:rsidR="003D4BCA" w:rsidRPr="000E5240" w:rsidRDefault="003D4BCA" w:rsidP="003B3619">
            <w:pPr>
              <w:widowControl/>
              <w:numPr>
                <w:ilvl w:val="0"/>
                <w:numId w:val="2"/>
              </w:numPr>
              <w:ind w:right="63"/>
              <w:jc w:val="both"/>
              <w:outlineLvl w:val="3"/>
              <w:rPr>
                <w:rFonts w:ascii="Calibri" w:hAnsi="Calibri" w:cs="Calibri"/>
                <w:i/>
                <w:sz w:val="22"/>
              </w:rPr>
            </w:pPr>
            <w:r w:rsidRPr="000E5240">
              <w:rPr>
                <w:rFonts w:ascii="Calibri" w:hAnsi="Calibri" w:cs="Calibri"/>
                <w:i/>
                <w:sz w:val="22"/>
              </w:rPr>
              <w:t>Toplumsal katkı kaynaklarının toplumsal katkı stratejisi doğrultusunda yönetildiğini gösteren kanıtlar</w:t>
            </w:r>
          </w:p>
          <w:p w14:paraId="76F3C7BC" w14:textId="77777777" w:rsidR="003D4BCA" w:rsidRPr="000E5240" w:rsidRDefault="003D4BCA" w:rsidP="003B3619">
            <w:pPr>
              <w:widowControl/>
              <w:numPr>
                <w:ilvl w:val="0"/>
                <w:numId w:val="2"/>
              </w:numPr>
              <w:ind w:right="63"/>
              <w:jc w:val="both"/>
              <w:outlineLvl w:val="3"/>
              <w:rPr>
                <w:rFonts w:ascii="Calibri" w:hAnsi="Calibri" w:cs="Calibri"/>
                <w:i/>
                <w:sz w:val="22"/>
              </w:rPr>
            </w:pPr>
            <w:r w:rsidRPr="000E5240">
              <w:rPr>
                <w:rFonts w:ascii="Calibri" w:hAnsi="Calibri" w:cs="Calibri"/>
                <w:i/>
                <w:sz w:val="22"/>
              </w:rPr>
              <w:t xml:space="preserve">Toplumsal katkı kaynaklarının çeşitliliği ve yeterliliğinin izlendiğine ve iyileştirildiğine ilişkin kanıtlar </w:t>
            </w:r>
          </w:p>
          <w:p w14:paraId="01426B11" w14:textId="77777777" w:rsidR="003D4BCA" w:rsidRPr="000E5240" w:rsidRDefault="003D4BCA" w:rsidP="003B3619">
            <w:pPr>
              <w:widowControl/>
              <w:numPr>
                <w:ilvl w:val="0"/>
                <w:numId w:val="2"/>
              </w:numPr>
              <w:ind w:right="63"/>
              <w:jc w:val="both"/>
              <w:outlineLvl w:val="3"/>
              <w:rPr>
                <w:rFonts w:ascii="Calibri" w:hAnsi="Calibri" w:cs="Calibri"/>
                <w:i/>
                <w:sz w:val="22"/>
              </w:rPr>
            </w:pPr>
            <w:r w:rsidRPr="000E5240">
              <w:rPr>
                <w:rFonts w:ascii="Calibri" w:hAnsi="Calibri" w:cs="Calibri"/>
                <w:i/>
                <w:sz w:val="22"/>
              </w:rPr>
              <w:t>Standart uygulamalar ve mevzuatın yanı sıra; kurumun ihtiyaçları doğrultusunda geliştirdiği özgün yaklaşım ve uygulamalarına ilişkin kanıtlar</w:t>
            </w:r>
          </w:p>
        </w:tc>
      </w:tr>
    </w:tbl>
    <w:p w14:paraId="0C181666" w14:textId="77777777" w:rsidR="003D4BCA" w:rsidRPr="000E5240" w:rsidRDefault="003D4BCA" w:rsidP="003D4BCA">
      <w:pPr>
        <w:rPr>
          <w:rFonts w:ascii="Calibri" w:eastAsia="Calibri" w:hAnsi="Calibri" w:cs="Calibri"/>
        </w:rPr>
      </w:pPr>
    </w:p>
    <w:p w14:paraId="132004E0" w14:textId="77777777" w:rsidR="003D4BCA" w:rsidRPr="000E5240" w:rsidRDefault="003D4BCA" w:rsidP="003D4BCA">
      <w:pPr>
        <w:rPr>
          <w:rFonts w:ascii="Calibri" w:eastAsia="Calibri" w:hAnsi="Calibri" w:cs="Calibri"/>
        </w:rPr>
      </w:pPr>
    </w:p>
    <w:p w14:paraId="4E67B33B" w14:textId="77777777" w:rsidR="003D4BCA" w:rsidRPr="000E5240" w:rsidRDefault="003D4BCA" w:rsidP="003D4BCA">
      <w:pPr>
        <w:rPr>
          <w:rFonts w:ascii="Calibri" w:eastAsia="Calibri" w:hAnsi="Calibri" w:cs="Calibri"/>
        </w:rPr>
      </w:pPr>
      <w:r w:rsidRPr="000E5240">
        <w:rPr>
          <w:rFonts w:ascii="Calibri" w:eastAsia="Calibri" w:hAnsi="Calibri" w:cs="Calibri"/>
        </w:rPr>
        <w:br w:type="page"/>
      </w:r>
    </w:p>
    <w:tbl>
      <w:tblPr>
        <w:tblStyle w:val="TabloKlavuzu111"/>
        <w:tblpPr w:leftFromText="141" w:rightFromText="141" w:vertAnchor="page" w:horzAnchor="margin" w:tblpXSpec="center" w:tblpY="746"/>
        <w:tblW w:w="15981" w:type="dxa"/>
        <w:tblLayout w:type="fixed"/>
        <w:tblLook w:val="04A0" w:firstRow="1" w:lastRow="0" w:firstColumn="1" w:lastColumn="0" w:noHBand="0" w:noVBand="1"/>
      </w:tblPr>
      <w:tblGrid>
        <w:gridCol w:w="6078"/>
        <w:gridCol w:w="2121"/>
        <w:gridCol w:w="2263"/>
        <w:gridCol w:w="1839"/>
        <w:gridCol w:w="1863"/>
        <w:gridCol w:w="1817"/>
      </w:tblGrid>
      <w:tr w:rsidR="003D4BCA" w:rsidRPr="000E5240" w14:paraId="56C29C3D" w14:textId="77777777" w:rsidTr="003B3619">
        <w:trPr>
          <w:trHeight w:val="151"/>
        </w:trPr>
        <w:tc>
          <w:tcPr>
            <w:tcW w:w="15981" w:type="dxa"/>
            <w:gridSpan w:val="6"/>
            <w:shd w:val="clear" w:color="auto" w:fill="FBE7D9"/>
          </w:tcPr>
          <w:p w14:paraId="7B53BE90" w14:textId="77777777" w:rsidR="003D4BCA" w:rsidRPr="000E5240" w:rsidRDefault="003D4BCA" w:rsidP="003B3619">
            <w:pPr>
              <w:tabs>
                <w:tab w:val="center" w:pos="2792"/>
              </w:tabs>
              <w:spacing w:line="276" w:lineRule="auto"/>
              <w:jc w:val="right"/>
              <w:rPr>
                <w:rFonts w:ascii="Calibri" w:hAnsi="Calibri" w:cs="Calibri"/>
                <w:sz w:val="22"/>
              </w:rPr>
            </w:pPr>
            <w:r w:rsidRPr="000E5240">
              <w:rPr>
                <w:rFonts w:ascii="Calibri" w:hAnsi="Calibri" w:cs="Calibri"/>
                <w:color w:val="C45911"/>
                <w:sz w:val="28"/>
              </w:rPr>
              <w:lastRenderedPageBreak/>
              <w:t>TOPLUMSAL KATKI</w:t>
            </w:r>
          </w:p>
        </w:tc>
      </w:tr>
      <w:tr w:rsidR="003D4BCA" w:rsidRPr="000E5240" w14:paraId="43E568A0" w14:textId="77777777" w:rsidTr="003B3619">
        <w:trPr>
          <w:trHeight w:val="438"/>
        </w:trPr>
        <w:tc>
          <w:tcPr>
            <w:tcW w:w="15981" w:type="dxa"/>
            <w:gridSpan w:val="6"/>
            <w:shd w:val="clear" w:color="auto" w:fill="FBE7D9"/>
          </w:tcPr>
          <w:p w14:paraId="02F0A8CE" w14:textId="77777777" w:rsidR="003D4BCA" w:rsidRPr="000E5240" w:rsidRDefault="003D4BCA" w:rsidP="003B3619">
            <w:pPr>
              <w:spacing w:line="276" w:lineRule="auto"/>
              <w:jc w:val="both"/>
              <w:rPr>
                <w:rFonts w:ascii="Calibri" w:hAnsi="Calibri" w:cs="Calibri"/>
                <w:b/>
                <w:sz w:val="22"/>
              </w:rPr>
            </w:pPr>
            <w:r w:rsidRPr="000E5240">
              <w:rPr>
                <w:rFonts w:ascii="Calibri" w:hAnsi="Calibri" w:cs="Calibri"/>
                <w:b/>
                <w:sz w:val="22"/>
              </w:rPr>
              <w:t>D.2. Toplumsal Katkı Performansı</w:t>
            </w:r>
          </w:p>
          <w:p w14:paraId="658895BD" w14:textId="77777777" w:rsidR="003D4BCA" w:rsidRPr="000E5240" w:rsidRDefault="003D4BCA" w:rsidP="003B3619">
            <w:pPr>
              <w:spacing w:line="276" w:lineRule="auto"/>
              <w:jc w:val="both"/>
              <w:rPr>
                <w:rFonts w:ascii="Calibri" w:hAnsi="Calibri" w:cs="Calibri"/>
                <w:sz w:val="22"/>
              </w:rPr>
            </w:pPr>
            <w:r w:rsidRPr="000E5240">
              <w:rPr>
                <w:rFonts w:ascii="Calibri" w:hAnsi="Calibri" w:cs="Calibri"/>
                <w:sz w:val="22"/>
              </w:rPr>
              <w:t>Kurum, toplumsal katkı stratejisi ve hedefleri doğrultusunda yürüttüğü faaliyetleri periyodik olarak izlemeli ve sürekli iyileştirmelidir.</w:t>
            </w:r>
          </w:p>
        </w:tc>
      </w:tr>
      <w:tr w:rsidR="003D4BCA" w:rsidRPr="000E5240" w14:paraId="2CB6FE7D" w14:textId="77777777" w:rsidTr="003B3619">
        <w:trPr>
          <w:trHeight w:val="355"/>
        </w:trPr>
        <w:tc>
          <w:tcPr>
            <w:tcW w:w="6078" w:type="dxa"/>
            <w:shd w:val="clear" w:color="auto" w:fill="FBE7D9"/>
            <w:vAlign w:val="bottom"/>
          </w:tcPr>
          <w:p w14:paraId="52EBA15C" w14:textId="77777777" w:rsidR="003D4BCA" w:rsidRPr="000E5240" w:rsidRDefault="003D4BCA" w:rsidP="003B3619">
            <w:pPr>
              <w:tabs>
                <w:tab w:val="center" w:pos="2792"/>
              </w:tabs>
              <w:spacing w:line="276" w:lineRule="auto"/>
              <w:rPr>
                <w:rFonts w:ascii="Calibri" w:hAnsi="Calibri" w:cs="Calibri"/>
                <w:sz w:val="22"/>
              </w:rPr>
            </w:pPr>
          </w:p>
        </w:tc>
        <w:tc>
          <w:tcPr>
            <w:tcW w:w="2121" w:type="dxa"/>
            <w:shd w:val="clear" w:color="auto" w:fill="FBE7D9"/>
            <w:vAlign w:val="bottom"/>
          </w:tcPr>
          <w:p w14:paraId="349A1B18" w14:textId="77777777" w:rsidR="003D4BCA" w:rsidRPr="000E5240" w:rsidRDefault="003D4BCA" w:rsidP="003B3619">
            <w:pPr>
              <w:spacing w:line="276" w:lineRule="auto"/>
              <w:jc w:val="center"/>
              <w:rPr>
                <w:rFonts w:ascii="Calibri" w:hAnsi="Calibri" w:cs="Calibri"/>
                <w:sz w:val="22"/>
              </w:rPr>
            </w:pPr>
            <w:r w:rsidRPr="000E5240">
              <w:rPr>
                <w:rFonts w:ascii="Calibri" w:hAnsi="Calibri" w:cs="Calibri"/>
                <w:sz w:val="22"/>
              </w:rPr>
              <w:t>1</w:t>
            </w:r>
          </w:p>
        </w:tc>
        <w:tc>
          <w:tcPr>
            <w:tcW w:w="2263" w:type="dxa"/>
            <w:shd w:val="clear" w:color="auto" w:fill="FBE7D9"/>
            <w:vAlign w:val="bottom"/>
          </w:tcPr>
          <w:p w14:paraId="170E24F0" w14:textId="77777777" w:rsidR="003D4BCA" w:rsidRPr="000E5240" w:rsidRDefault="003D4BCA" w:rsidP="003B3619">
            <w:pPr>
              <w:spacing w:line="276" w:lineRule="auto"/>
              <w:jc w:val="center"/>
              <w:rPr>
                <w:rFonts w:ascii="Calibri" w:hAnsi="Calibri" w:cs="Calibri"/>
                <w:sz w:val="22"/>
              </w:rPr>
            </w:pPr>
            <w:r w:rsidRPr="000E5240">
              <w:rPr>
                <w:rFonts w:ascii="Calibri" w:hAnsi="Calibri" w:cs="Calibri"/>
                <w:sz w:val="22"/>
              </w:rPr>
              <w:t>2</w:t>
            </w:r>
          </w:p>
        </w:tc>
        <w:tc>
          <w:tcPr>
            <w:tcW w:w="1839" w:type="dxa"/>
            <w:shd w:val="clear" w:color="auto" w:fill="FBE7D9"/>
            <w:vAlign w:val="bottom"/>
          </w:tcPr>
          <w:p w14:paraId="14ABCE07" w14:textId="77777777" w:rsidR="003D4BCA" w:rsidRPr="000E5240" w:rsidRDefault="003D4BCA" w:rsidP="003B3619">
            <w:pPr>
              <w:spacing w:line="276" w:lineRule="auto"/>
              <w:jc w:val="center"/>
              <w:rPr>
                <w:rFonts w:ascii="Calibri" w:hAnsi="Calibri" w:cs="Calibri"/>
                <w:sz w:val="22"/>
              </w:rPr>
            </w:pPr>
            <w:r w:rsidRPr="000E5240">
              <w:rPr>
                <w:rFonts w:ascii="Calibri" w:hAnsi="Calibri" w:cs="Calibri"/>
                <w:sz w:val="22"/>
              </w:rPr>
              <w:t>3</w:t>
            </w:r>
          </w:p>
        </w:tc>
        <w:tc>
          <w:tcPr>
            <w:tcW w:w="1863" w:type="dxa"/>
            <w:shd w:val="clear" w:color="auto" w:fill="FBE7D9"/>
            <w:vAlign w:val="bottom"/>
          </w:tcPr>
          <w:p w14:paraId="1E0B96EC" w14:textId="77777777" w:rsidR="003D4BCA" w:rsidRPr="000E5240" w:rsidRDefault="003D4BCA" w:rsidP="003B3619">
            <w:pPr>
              <w:spacing w:line="276" w:lineRule="auto"/>
              <w:jc w:val="center"/>
              <w:rPr>
                <w:rFonts w:ascii="Calibri" w:hAnsi="Calibri" w:cs="Calibri"/>
                <w:sz w:val="22"/>
              </w:rPr>
            </w:pPr>
            <w:r w:rsidRPr="000E5240">
              <w:rPr>
                <w:rFonts w:ascii="Calibri" w:hAnsi="Calibri" w:cs="Calibri"/>
                <w:sz w:val="22"/>
              </w:rPr>
              <w:t>4</w:t>
            </w:r>
          </w:p>
        </w:tc>
        <w:tc>
          <w:tcPr>
            <w:tcW w:w="1817" w:type="dxa"/>
            <w:shd w:val="clear" w:color="auto" w:fill="FBE7D9"/>
            <w:vAlign w:val="bottom"/>
          </w:tcPr>
          <w:p w14:paraId="3DA98DF0" w14:textId="77777777" w:rsidR="003D4BCA" w:rsidRPr="000E5240" w:rsidRDefault="003D4BCA" w:rsidP="003B3619">
            <w:pPr>
              <w:spacing w:line="276" w:lineRule="auto"/>
              <w:jc w:val="center"/>
              <w:rPr>
                <w:rFonts w:ascii="Calibri" w:hAnsi="Calibri" w:cs="Calibri"/>
                <w:sz w:val="22"/>
              </w:rPr>
            </w:pPr>
            <w:r w:rsidRPr="000E5240">
              <w:rPr>
                <w:rFonts w:ascii="Calibri" w:hAnsi="Calibri" w:cs="Calibri"/>
                <w:sz w:val="22"/>
              </w:rPr>
              <w:t>5</w:t>
            </w:r>
          </w:p>
        </w:tc>
      </w:tr>
      <w:tr w:rsidR="003D4BCA" w:rsidRPr="000E5240" w14:paraId="046E500D" w14:textId="77777777" w:rsidTr="003B3619">
        <w:trPr>
          <w:trHeight w:val="3477"/>
        </w:trPr>
        <w:tc>
          <w:tcPr>
            <w:tcW w:w="6078" w:type="dxa"/>
            <w:vMerge w:val="restart"/>
            <w:shd w:val="clear" w:color="auto" w:fill="FFFFFF"/>
          </w:tcPr>
          <w:p w14:paraId="034DD423" w14:textId="77777777" w:rsidR="003D4BCA" w:rsidRPr="000E5240" w:rsidRDefault="003D4BCA" w:rsidP="003B3619">
            <w:pPr>
              <w:spacing w:line="276" w:lineRule="auto"/>
              <w:rPr>
                <w:rFonts w:ascii="Calibri" w:hAnsi="Calibri" w:cs="Calibri"/>
                <w:sz w:val="22"/>
              </w:rPr>
            </w:pPr>
          </w:p>
          <w:p w14:paraId="5BCFE435" w14:textId="77777777" w:rsidR="003D4BCA" w:rsidRPr="000E5240" w:rsidRDefault="003D4BCA" w:rsidP="003B3619">
            <w:pPr>
              <w:spacing w:line="276" w:lineRule="auto"/>
              <w:rPr>
                <w:rFonts w:ascii="Calibri" w:hAnsi="Calibri" w:cs="Calibri"/>
                <w:sz w:val="22"/>
                <w:u w:val="single"/>
              </w:rPr>
            </w:pPr>
            <w:r w:rsidRPr="000E5240">
              <w:rPr>
                <w:rFonts w:ascii="Calibri" w:hAnsi="Calibri" w:cs="Calibri"/>
                <w:sz w:val="22"/>
                <w:u w:val="single"/>
              </w:rPr>
              <w:t>D.2.1.Toplumsal katkı performansının izlenmesi ve değerlendirilmesi</w:t>
            </w:r>
          </w:p>
          <w:p w14:paraId="5172A683" w14:textId="77777777" w:rsidR="003D4BCA" w:rsidRPr="000E5240" w:rsidRDefault="003D4BCA" w:rsidP="003B3619">
            <w:pPr>
              <w:spacing w:line="276" w:lineRule="auto"/>
              <w:rPr>
                <w:rFonts w:ascii="Calibri" w:hAnsi="Calibri" w:cs="Calibri"/>
                <w:sz w:val="22"/>
                <w:u w:val="single"/>
              </w:rPr>
            </w:pPr>
          </w:p>
          <w:p w14:paraId="366AD797" w14:textId="77777777" w:rsidR="003D4BCA" w:rsidRPr="000E5240" w:rsidRDefault="003D4BCA" w:rsidP="003B3619">
            <w:pPr>
              <w:spacing w:line="276" w:lineRule="auto"/>
              <w:jc w:val="both"/>
              <w:rPr>
                <w:rFonts w:ascii="Calibri" w:hAnsi="Calibri" w:cs="Calibri"/>
                <w:sz w:val="22"/>
              </w:rPr>
            </w:pPr>
            <w:r w:rsidRPr="000E5240">
              <w:rPr>
                <w:rFonts w:ascii="Calibri" w:hAnsi="Calibri" w:cs="Calibri"/>
                <w:sz w:val="22"/>
              </w:rPr>
              <w:t xml:space="preserve">Kurum, </w:t>
            </w:r>
            <w:r>
              <w:rPr>
                <w:rFonts w:ascii="Calibri" w:hAnsi="Calibri" w:cs="Calibri"/>
                <w:sz w:val="22"/>
              </w:rPr>
              <w:t xml:space="preserve">BM </w:t>
            </w:r>
            <w:r w:rsidRPr="000E5240">
              <w:rPr>
                <w:rFonts w:ascii="Calibri" w:hAnsi="Calibri" w:cs="Calibri"/>
                <w:sz w:val="22"/>
              </w:rPr>
              <w:t>Sürdürülebilir Kalkınma Amaçları ile uyumlu, dezavantajlı gruplar dahil toplumun ve çevrenin ihtiyaçlarına cevap verebilen ve değer yaratan toplumsal katkı faaliyetlerinde bulunmaktadır. Ulusal ve uluslararası düzeyde kurumsal iş birlikleri, çeşitli kamu kurum ve kuruluşlarına yapılan görevlendirmeler ile kurumun bünyesinde yer alan birimler aracılığıyla yürütülen eğitim, hizmet, araştırma, danışmanlık vb. toplumsal katkı faaliyetleri izlenmektedir.  İzleme mekanizma ve süreçleri yerleşik ve sürdürülebilirdir. İyileştirme adımlarının kanıtları vardır.</w:t>
            </w:r>
          </w:p>
          <w:p w14:paraId="3BDD9A31" w14:textId="77777777" w:rsidR="003D4BCA" w:rsidRPr="000E5240" w:rsidRDefault="003D4BCA" w:rsidP="003B3619">
            <w:pPr>
              <w:spacing w:line="276" w:lineRule="auto"/>
              <w:jc w:val="both"/>
              <w:rPr>
                <w:rFonts w:ascii="Calibri" w:hAnsi="Calibri" w:cs="Calibri"/>
                <w:sz w:val="22"/>
              </w:rPr>
            </w:pPr>
          </w:p>
        </w:tc>
        <w:tc>
          <w:tcPr>
            <w:tcW w:w="2121" w:type="dxa"/>
            <w:shd w:val="clear" w:color="auto" w:fill="F9D6BF"/>
          </w:tcPr>
          <w:p w14:paraId="3F711794" w14:textId="77777777" w:rsidR="003D4BCA" w:rsidRPr="000E5240" w:rsidRDefault="003D4BCA" w:rsidP="003B3619">
            <w:pPr>
              <w:spacing w:before="40"/>
              <w:outlineLvl w:val="2"/>
              <w:rPr>
                <w:rFonts w:ascii="Calibri" w:hAnsi="Calibri" w:cs="Calibri"/>
                <w:i/>
                <w:sz w:val="22"/>
              </w:rPr>
            </w:pPr>
            <w:bookmarkStart w:id="7" w:name="_Toc119661701"/>
            <w:r w:rsidRPr="000E5240">
              <w:rPr>
                <w:rFonts w:ascii="Calibri" w:hAnsi="Calibri" w:cs="Calibri"/>
                <w:sz w:val="22"/>
              </w:rPr>
              <w:t>Kurumda toplumsal katkı performansının izlenmesine ve değerlendirmesine yönelik mekanizmalar bulunmamaktadır.</w:t>
            </w:r>
            <w:bookmarkEnd w:id="7"/>
          </w:p>
        </w:tc>
        <w:tc>
          <w:tcPr>
            <w:tcW w:w="2263" w:type="dxa"/>
            <w:shd w:val="clear" w:color="auto" w:fill="F7CAAC"/>
          </w:tcPr>
          <w:p w14:paraId="70A25112" w14:textId="77777777" w:rsidR="003D4BCA" w:rsidRPr="000E5240" w:rsidRDefault="003D4BCA" w:rsidP="003B3619">
            <w:pPr>
              <w:spacing w:before="40"/>
              <w:outlineLvl w:val="2"/>
              <w:rPr>
                <w:rFonts w:ascii="Calibri" w:hAnsi="Calibri" w:cs="Calibri"/>
                <w:sz w:val="22"/>
              </w:rPr>
            </w:pPr>
            <w:bookmarkStart w:id="8" w:name="_Toc119661702"/>
            <w:r w:rsidRPr="000E5240">
              <w:rPr>
                <w:rFonts w:ascii="Calibri" w:hAnsi="Calibri" w:cs="Calibri"/>
                <w:sz w:val="22"/>
              </w:rPr>
              <w:t>Kurumda toplumsal katkı performansının izlenmesine ve değerlendirmesine yönelik ilke, kural ve göstergeler bulunmaktadır.</w:t>
            </w:r>
            <w:bookmarkEnd w:id="8"/>
            <w:r w:rsidRPr="000E5240">
              <w:rPr>
                <w:rFonts w:ascii="Calibri" w:hAnsi="Calibri" w:cs="Calibri"/>
                <w:sz w:val="22"/>
              </w:rPr>
              <w:t xml:space="preserve"> </w:t>
            </w:r>
          </w:p>
        </w:tc>
        <w:tc>
          <w:tcPr>
            <w:tcW w:w="1839" w:type="dxa"/>
            <w:shd w:val="clear" w:color="auto" w:fill="F4B083"/>
          </w:tcPr>
          <w:p w14:paraId="1E0D043F" w14:textId="77777777" w:rsidR="003D4BCA" w:rsidRPr="000E5240" w:rsidRDefault="003D4BCA" w:rsidP="003B3619">
            <w:pPr>
              <w:spacing w:before="40"/>
              <w:outlineLvl w:val="2"/>
              <w:rPr>
                <w:rFonts w:ascii="Calibri" w:hAnsi="Calibri" w:cs="Calibri"/>
                <w:i/>
                <w:sz w:val="22"/>
              </w:rPr>
            </w:pPr>
            <w:bookmarkStart w:id="9" w:name="_Toc119661703"/>
            <w:r w:rsidRPr="000E5240">
              <w:rPr>
                <w:rFonts w:ascii="Calibri" w:hAnsi="Calibri" w:cs="Calibri"/>
                <w:sz w:val="22"/>
              </w:rPr>
              <w:t>Kurumun genelinde toplumsal katkı performansını izlenmek ve değerlendirmek üzere oluşturulan mekanizmalar kullanılmaktadır.</w:t>
            </w:r>
            <w:bookmarkEnd w:id="9"/>
            <w:r w:rsidRPr="000E5240">
              <w:rPr>
                <w:rFonts w:ascii="Calibri" w:hAnsi="Calibri" w:cs="Calibri"/>
                <w:sz w:val="22"/>
              </w:rPr>
              <w:t xml:space="preserve"> </w:t>
            </w:r>
          </w:p>
        </w:tc>
        <w:tc>
          <w:tcPr>
            <w:tcW w:w="1863" w:type="dxa"/>
            <w:shd w:val="clear" w:color="auto" w:fill="E6A77D"/>
          </w:tcPr>
          <w:p w14:paraId="74689D28" w14:textId="77777777" w:rsidR="003D4BCA" w:rsidRPr="000E5240" w:rsidRDefault="003D4BCA" w:rsidP="003B3619">
            <w:pPr>
              <w:spacing w:before="40"/>
              <w:outlineLvl w:val="2"/>
              <w:rPr>
                <w:rFonts w:ascii="Calibri" w:hAnsi="Calibri" w:cs="Calibri"/>
                <w:i/>
                <w:sz w:val="22"/>
              </w:rPr>
            </w:pPr>
            <w:bookmarkStart w:id="10" w:name="_Toc119661704"/>
            <w:r w:rsidRPr="000E5240">
              <w:rPr>
                <w:rFonts w:ascii="Calibri" w:hAnsi="Calibri" w:cs="Calibri"/>
                <w:sz w:val="22"/>
              </w:rPr>
              <w:t>Kurumda toplumsal katkı performansı izlenmekte ve ilgili paydaşlarla değerlendirilerek iyileştirilmektedir.</w:t>
            </w:r>
            <w:bookmarkEnd w:id="10"/>
            <w:r w:rsidRPr="000E5240">
              <w:rPr>
                <w:rFonts w:ascii="Calibri" w:hAnsi="Calibri" w:cs="Calibri"/>
                <w:sz w:val="22"/>
              </w:rPr>
              <w:t xml:space="preserve"> </w:t>
            </w:r>
          </w:p>
        </w:tc>
        <w:tc>
          <w:tcPr>
            <w:tcW w:w="1817" w:type="dxa"/>
            <w:shd w:val="clear" w:color="auto" w:fill="D9A581"/>
          </w:tcPr>
          <w:p w14:paraId="6C61F12E" w14:textId="77777777" w:rsidR="003D4BCA" w:rsidRPr="000E5240" w:rsidRDefault="003D4BCA" w:rsidP="003B3619">
            <w:pPr>
              <w:spacing w:before="40"/>
              <w:outlineLvl w:val="2"/>
              <w:rPr>
                <w:rFonts w:ascii="Calibri" w:hAnsi="Calibri" w:cs="Calibri"/>
                <w:i/>
                <w:sz w:val="22"/>
              </w:rPr>
            </w:pPr>
            <w:bookmarkStart w:id="11" w:name="_Toc119661705"/>
            <w:r w:rsidRPr="000E5240">
              <w:rPr>
                <w:rFonts w:ascii="Calibri" w:hAnsi="Calibri" w:cs="Calibri"/>
                <w:sz w:val="22"/>
              </w:rPr>
              <w:t>İçselleştirilmiş, sistematik, sürdürülebilir ve örnek gösterilebilir uygulamalar bulunmaktadır.</w:t>
            </w:r>
            <w:bookmarkEnd w:id="11"/>
          </w:p>
        </w:tc>
      </w:tr>
      <w:tr w:rsidR="003D4BCA" w:rsidRPr="000E5240" w14:paraId="487A3167" w14:textId="77777777" w:rsidTr="003B3619">
        <w:trPr>
          <w:trHeight w:val="3733"/>
        </w:trPr>
        <w:tc>
          <w:tcPr>
            <w:tcW w:w="6078" w:type="dxa"/>
            <w:vMerge/>
            <w:shd w:val="clear" w:color="auto" w:fill="FFFFFF"/>
          </w:tcPr>
          <w:p w14:paraId="1701AA36" w14:textId="77777777" w:rsidR="003D4BCA" w:rsidRPr="000E5240" w:rsidRDefault="003D4BCA" w:rsidP="003B3619">
            <w:pPr>
              <w:spacing w:line="276" w:lineRule="auto"/>
              <w:rPr>
                <w:rFonts w:ascii="Calibri" w:hAnsi="Calibri" w:cs="Calibri"/>
                <w:sz w:val="22"/>
              </w:rPr>
            </w:pPr>
          </w:p>
        </w:tc>
        <w:tc>
          <w:tcPr>
            <w:tcW w:w="9903" w:type="dxa"/>
            <w:gridSpan w:val="5"/>
            <w:shd w:val="clear" w:color="auto" w:fill="FBE7D9"/>
          </w:tcPr>
          <w:p w14:paraId="35EBA8E4" w14:textId="77777777" w:rsidR="003D4BCA" w:rsidRPr="000E5240" w:rsidRDefault="003D4BCA" w:rsidP="003B3619">
            <w:pPr>
              <w:spacing w:line="276" w:lineRule="auto"/>
              <w:ind w:left="118" w:right="63"/>
              <w:jc w:val="both"/>
              <w:outlineLvl w:val="3"/>
              <w:rPr>
                <w:rFonts w:ascii="Calibri" w:hAnsi="Calibri" w:cs="Calibri"/>
                <w:sz w:val="22"/>
              </w:rPr>
            </w:pPr>
          </w:p>
          <w:p w14:paraId="2CBB136A" w14:textId="77777777" w:rsidR="003D4BCA" w:rsidRPr="000E5240" w:rsidRDefault="003D4BCA" w:rsidP="003B3619">
            <w:pPr>
              <w:spacing w:line="276" w:lineRule="auto"/>
              <w:ind w:left="118" w:right="63"/>
              <w:jc w:val="both"/>
              <w:outlineLvl w:val="3"/>
              <w:rPr>
                <w:rFonts w:ascii="Calibri" w:hAnsi="Calibri" w:cs="Calibri"/>
                <w:b/>
                <w:i/>
                <w:iCs/>
                <w:sz w:val="22"/>
              </w:rPr>
            </w:pPr>
            <w:r w:rsidRPr="000E5240">
              <w:rPr>
                <w:rFonts w:ascii="Calibri" w:hAnsi="Calibri" w:cs="Calibri"/>
                <w:i/>
                <w:iCs/>
                <w:sz w:val="22"/>
              </w:rPr>
              <w:t xml:space="preserve"> </w:t>
            </w:r>
            <w:r w:rsidRPr="000E5240">
              <w:rPr>
                <w:rFonts w:ascii="Calibri" w:hAnsi="Calibri" w:cs="Calibri"/>
                <w:b/>
                <w:i/>
                <w:iCs/>
                <w:sz w:val="22"/>
              </w:rPr>
              <w:t>Örnek Kanıtlar</w:t>
            </w:r>
          </w:p>
          <w:p w14:paraId="1FE48228" w14:textId="77777777" w:rsidR="003D4BCA" w:rsidRPr="000E5240" w:rsidRDefault="003D4BCA" w:rsidP="003B3619">
            <w:pPr>
              <w:widowControl/>
              <w:numPr>
                <w:ilvl w:val="0"/>
                <w:numId w:val="3"/>
              </w:numPr>
              <w:ind w:right="63"/>
              <w:jc w:val="both"/>
              <w:outlineLvl w:val="3"/>
              <w:rPr>
                <w:rFonts w:ascii="Calibri" w:hAnsi="Calibri" w:cs="Calibri"/>
                <w:i/>
                <w:sz w:val="22"/>
              </w:rPr>
            </w:pPr>
            <w:r w:rsidRPr="000E5240">
              <w:rPr>
                <w:rFonts w:ascii="Calibri" w:hAnsi="Calibri" w:cs="Calibri"/>
                <w:i/>
                <w:sz w:val="22"/>
              </w:rPr>
              <w:t>Kurumun hedefleriyle uyumlu toplumsal katkı faaliyetleri</w:t>
            </w:r>
          </w:p>
          <w:p w14:paraId="1C61F84C" w14:textId="77777777" w:rsidR="003D4BCA" w:rsidRPr="000E5240" w:rsidRDefault="003D4BCA" w:rsidP="003B3619">
            <w:pPr>
              <w:widowControl/>
              <w:numPr>
                <w:ilvl w:val="0"/>
                <w:numId w:val="3"/>
              </w:numPr>
              <w:ind w:right="63"/>
              <w:jc w:val="both"/>
              <w:outlineLvl w:val="3"/>
              <w:rPr>
                <w:rFonts w:ascii="Calibri" w:hAnsi="Calibri" w:cs="Calibri"/>
                <w:i/>
                <w:sz w:val="22"/>
              </w:rPr>
            </w:pPr>
            <w:r w:rsidRPr="000E5240">
              <w:rPr>
                <w:rFonts w:ascii="Calibri" w:hAnsi="Calibri" w:cs="Calibri"/>
                <w:i/>
                <w:sz w:val="22"/>
              </w:rPr>
              <w:t>Toplumsal katkı performansını izlemek üzere geçerli olan tanımlı süreçler</w:t>
            </w:r>
          </w:p>
          <w:p w14:paraId="757F4530" w14:textId="77777777" w:rsidR="003D4BCA" w:rsidRPr="000E5240" w:rsidRDefault="003D4BCA" w:rsidP="003B3619">
            <w:pPr>
              <w:widowControl/>
              <w:numPr>
                <w:ilvl w:val="0"/>
                <w:numId w:val="3"/>
              </w:numPr>
              <w:ind w:right="63"/>
              <w:jc w:val="both"/>
              <w:outlineLvl w:val="3"/>
              <w:rPr>
                <w:rFonts w:ascii="Calibri" w:hAnsi="Calibri" w:cs="Calibri"/>
                <w:i/>
                <w:sz w:val="22"/>
              </w:rPr>
            </w:pPr>
            <w:r w:rsidRPr="000E5240">
              <w:rPr>
                <w:rFonts w:ascii="Calibri" w:hAnsi="Calibri" w:cs="Calibri"/>
                <w:i/>
                <w:sz w:val="22"/>
              </w:rPr>
              <w:t>Toplumsal katkı hedeflerine ulaşılıp ulaşılmadığını izlemek üzere oluşturulan mekanizmalar</w:t>
            </w:r>
          </w:p>
          <w:p w14:paraId="2E8E2A84" w14:textId="77777777" w:rsidR="003D4BCA" w:rsidRPr="000E5240" w:rsidRDefault="003D4BCA" w:rsidP="003B3619">
            <w:pPr>
              <w:widowControl/>
              <w:numPr>
                <w:ilvl w:val="0"/>
                <w:numId w:val="3"/>
              </w:numPr>
              <w:ind w:right="63"/>
              <w:jc w:val="both"/>
              <w:outlineLvl w:val="3"/>
              <w:rPr>
                <w:rFonts w:ascii="Calibri" w:hAnsi="Calibri" w:cs="Calibri"/>
                <w:i/>
                <w:sz w:val="22"/>
              </w:rPr>
            </w:pPr>
            <w:r w:rsidRPr="000E5240">
              <w:rPr>
                <w:rFonts w:ascii="Calibri" w:hAnsi="Calibri" w:cs="Calibri"/>
                <w:i/>
                <w:sz w:val="22"/>
              </w:rPr>
              <w:t>Paydaş geri bildirimleri</w:t>
            </w:r>
          </w:p>
          <w:p w14:paraId="1F01C8F8" w14:textId="77777777" w:rsidR="003D4BCA" w:rsidRPr="000E5240" w:rsidRDefault="003D4BCA" w:rsidP="003B3619">
            <w:pPr>
              <w:widowControl/>
              <w:numPr>
                <w:ilvl w:val="0"/>
                <w:numId w:val="3"/>
              </w:numPr>
              <w:ind w:right="63"/>
              <w:jc w:val="both"/>
              <w:outlineLvl w:val="3"/>
              <w:rPr>
                <w:rFonts w:ascii="Calibri" w:hAnsi="Calibri" w:cs="Calibri"/>
                <w:i/>
                <w:sz w:val="22"/>
              </w:rPr>
            </w:pPr>
            <w:r w:rsidRPr="000E5240">
              <w:rPr>
                <w:rFonts w:ascii="Calibri" w:hAnsi="Calibri" w:cs="Calibri"/>
                <w:i/>
                <w:sz w:val="22"/>
              </w:rPr>
              <w:t>Toplumsal katkı performansının izlenmesine ve iyileştirilmesine ilişkin kanıtlar</w:t>
            </w:r>
          </w:p>
          <w:p w14:paraId="2287A2B8" w14:textId="77777777" w:rsidR="003D4BCA" w:rsidRPr="000E5240" w:rsidRDefault="003D4BCA" w:rsidP="003B3619">
            <w:pPr>
              <w:widowControl/>
              <w:numPr>
                <w:ilvl w:val="0"/>
                <w:numId w:val="3"/>
              </w:numPr>
              <w:ind w:right="63"/>
              <w:jc w:val="both"/>
              <w:outlineLvl w:val="3"/>
              <w:rPr>
                <w:rFonts w:ascii="Calibri" w:hAnsi="Calibri" w:cs="Calibri"/>
                <w:i/>
                <w:sz w:val="22"/>
              </w:rPr>
            </w:pPr>
            <w:r w:rsidRPr="000E5240">
              <w:rPr>
                <w:rFonts w:ascii="Calibri" w:hAnsi="Calibri" w:cs="Calibri"/>
                <w:i/>
                <w:sz w:val="22"/>
              </w:rPr>
              <w:t>Standart uygulamalar ve mevzuatın yanı sıra; kurumun ihtiyaçları doğrultusunda geliştirdiği özgün yaklaşım ve uygulamalarına ilişkin kanıtlar</w:t>
            </w:r>
          </w:p>
        </w:tc>
      </w:tr>
    </w:tbl>
    <w:p w14:paraId="12C61DFA" w14:textId="77777777" w:rsidR="00150C7B" w:rsidRDefault="00150C7B"/>
    <w:sectPr w:rsidR="00150C7B" w:rsidSect="003D4BCA">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842D91"/>
    <w:multiLevelType w:val="hybridMultilevel"/>
    <w:tmpl w:val="9DF65E34"/>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1" w15:restartNumberingAfterBreak="0">
    <w:nsid w:val="1A571F80"/>
    <w:multiLevelType w:val="hybridMultilevel"/>
    <w:tmpl w:val="550CFF24"/>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2" w15:restartNumberingAfterBreak="0">
    <w:nsid w:val="47B82D32"/>
    <w:multiLevelType w:val="hybridMultilevel"/>
    <w:tmpl w:val="00725F2E"/>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num w:numId="1" w16cid:durableId="747459508">
    <w:abstractNumId w:val="1"/>
  </w:num>
  <w:num w:numId="2" w16cid:durableId="1709337381">
    <w:abstractNumId w:val="0"/>
  </w:num>
  <w:num w:numId="3" w16cid:durableId="20887670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BCA"/>
    <w:rsid w:val="00150C7B"/>
    <w:rsid w:val="001B1863"/>
    <w:rsid w:val="003C0A22"/>
    <w:rsid w:val="003C3D4B"/>
    <w:rsid w:val="003D4BCA"/>
    <w:rsid w:val="003E256B"/>
    <w:rsid w:val="005D449F"/>
    <w:rsid w:val="005E6052"/>
    <w:rsid w:val="009403CF"/>
    <w:rsid w:val="00995DF8"/>
    <w:rsid w:val="009C67C3"/>
    <w:rsid w:val="00BF49CE"/>
    <w:rsid w:val="00CA219D"/>
    <w:rsid w:val="00D513EC"/>
    <w:rsid w:val="00E91D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29227"/>
  <w15:chartTrackingRefBased/>
  <w15:docId w15:val="{D5BE65EF-BB80-461A-88DA-E36D9ADA5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D4BCA"/>
    <w:pPr>
      <w:widowControl w:val="0"/>
      <w:spacing w:after="0" w:line="240" w:lineRule="auto"/>
    </w:pPr>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FaaliyetStil">
    <w:name w:val="Faaliyet Stil"/>
    <w:basedOn w:val="TabloKlavuzuAk"/>
    <w:uiPriority w:val="99"/>
    <w:rsid w:val="003E256B"/>
    <w:tblPr/>
    <w:tcPr>
      <w:shd w:val="clear" w:color="auto" w:fill="FFFFFF" w:themeFill="background1"/>
    </w:tcPr>
    <w:tblStylePr w:type="firstRow">
      <w:tblPr/>
      <w:tcPr>
        <w:shd w:val="clear" w:color="auto" w:fill="44546A" w:themeFill="text2"/>
      </w:tcPr>
    </w:tblStylePr>
  </w:style>
  <w:style w:type="table" w:styleId="TabloKlavuzuAk">
    <w:name w:val="Grid Table Light"/>
    <w:basedOn w:val="NormalTablo"/>
    <w:uiPriority w:val="40"/>
    <w:rsid w:val="003E256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Burcu">
    <w:name w:val="Burcu"/>
    <w:basedOn w:val="NormalTablo"/>
    <w:uiPriority w:val="99"/>
    <w:rsid w:val="003E256B"/>
    <w:pPr>
      <w:spacing w:after="0" w:line="240" w:lineRule="auto"/>
      <w:jc w:val="center"/>
    </w:pPr>
    <w:tblPr/>
    <w:tblStylePr w:type="firstRow">
      <w:pPr>
        <w:jc w:val="center"/>
      </w:pPr>
      <w:tblPr/>
      <w:tcPr>
        <w:shd w:val="clear" w:color="auto" w:fill="ED7D31" w:themeFill="accent2"/>
      </w:tcPr>
    </w:tblStylePr>
  </w:style>
  <w:style w:type="table" w:customStyle="1" w:styleId="TabloKlavuzu111">
    <w:name w:val="Tablo Kılavuzu111"/>
    <w:basedOn w:val="NormalTablo"/>
    <w:next w:val="TabloKlavuzu"/>
    <w:uiPriority w:val="39"/>
    <w:rsid w:val="003D4BCA"/>
    <w:pPr>
      <w:spacing w:after="0" w:line="240" w:lineRule="auto"/>
    </w:pPr>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3D4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5D5744DC2A29B048BE4DFE66B00C7466" ma:contentTypeVersion="11" ma:contentTypeDescription="Yeni belge oluşturun." ma:contentTypeScope="" ma:versionID="b02725e9fe32cdaca78a900f7c297400">
  <xsd:schema xmlns:xsd="http://www.w3.org/2001/XMLSchema" xmlns:xs="http://www.w3.org/2001/XMLSchema" xmlns:p="http://schemas.microsoft.com/office/2006/metadata/properties" xmlns:ns3="4325769f-ac76-4592-8e96-f97b72d912b4" targetNamespace="http://schemas.microsoft.com/office/2006/metadata/properties" ma:root="true" ma:fieldsID="7b05e634ac170300746bf2f78b7b4214" ns3:_="">
    <xsd:import namespace="4325769f-ac76-4592-8e96-f97b72d912b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25769f-ac76-4592-8e96-f97b72d912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665908-4336-4B03-A25E-3D57C0BDA5A8}">
  <ds:schemaRefs>
    <ds:schemaRef ds:uri="http://schemas.microsoft.com/sharepoint/v3/contenttype/forms"/>
  </ds:schemaRefs>
</ds:datastoreItem>
</file>

<file path=customXml/itemProps2.xml><?xml version="1.0" encoding="utf-8"?>
<ds:datastoreItem xmlns:ds="http://schemas.openxmlformats.org/officeDocument/2006/customXml" ds:itemID="{03AB8087-3D01-4931-99D6-16AF7725C9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25769f-ac76-4592-8e96-f97b72d912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2D2269-D583-45EE-8423-01BA99DC1034}">
  <ds:schemaRefs>
    <ds:schemaRef ds:uri="http://schemas.openxmlformats.org/package/2006/metadata/core-properties"/>
    <ds:schemaRef ds:uri="4325769f-ac76-4592-8e96-f97b72d912b4"/>
    <ds:schemaRef ds:uri="http://schemas.microsoft.com/office/2006/documentManagement/types"/>
    <ds:schemaRef ds:uri="http://purl.org/dc/terms/"/>
    <ds:schemaRef ds:uri="http://schemas.microsoft.com/office/2006/metadata/properties"/>
    <ds:schemaRef ds:uri="http://www.w3.org/XML/1998/namespace"/>
    <ds:schemaRef ds:uri="http://purl.org/dc/elements/1.1/"/>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609</Words>
  <Characters>4468</Characters>
  <Application>Microsoft Office Word</Application>
  <DocSecurity>0</DocSecurity>
  <Lines>248</Lines>
  <Paragraphs>92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Kalite Koordinasyon Ofisi</dc:creator>
  <cp:keywords/>
  <dc:description/>
  <cp:lastModifiedBy>Mustafa Hi̇cret YAMAN</cp:lastModifiedBy>
  <cp:revision>2</cp:revision>
  <dcterms:created xsi:type="dcterms:W3CDTF">2023-02-15T14:48:00Z</dcterms:created>
  <dcterms:modified xsi:type="dcterms:W3CDTF">2024-08-01T13:54:00Z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0x0101005D5744DC2A29B048BE4DFE66B00C7466</vt:lpwstr>
  </property>
</Properties>
</file>